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DA" w:rsidRDefault="008718DA" w:rsidP="003A36C8">
      <w:pPr>
        <w:spacing w:line="360" w:lineRule="auto"/>
        <w:ind w:firstLine="720"/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Քաղաքացուն անհայտ բացակայող ճանաչելու պահանջի մասին դատարան ներկայացվող դիմումի լրացման</w:t>
      </w:r>
      <w:r w:rsidR="009654E8"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sz w:val="24"/>
          <w:szCs w:val="24"/>
          <w:lang w:val="hy-AM"/>
        </w:rPr>
        <w:t>վերաբերյալ անհրաժեշտ տեղեկություններ</w:t>
      </w:r>
    </w:p>
    <w:p w:rsidR="000F2B85" w:rsidRPr="008718DA" w:rsidRDefault="000F2B85" w:rsidP="003A36C8">
      <w:pPr>
        <w:spacing w:line="360" w:lineRule="auto"/>
        <w:ind w:firstLine="720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5A2F0E" w:rsidRDefault="001865CF" w:rsidP="003A36C8">
      <w:pPr>
        <w:spacing w:line="360" w:lineRule="auto"/>
        <w:ind w:firstLine="72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1865CF">
        <w:rPr>
          <w:rFonts w:ascii="Sylfaen" w:hAnsi="Sylfaen"/>
          <w:b/>
          <w:sz w:val="24"/>
          <w:szCs w:val="24"/>
          <w:lang w:val="en-US"/>
        </w:rPr>
        <w:t>1.</w:t>
      </w:r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ՀՀ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քաղաքացիական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դատավարության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օրենսգրքի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256-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րդ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հոդվածի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համաձայն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`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քաղաքացուն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անհայտ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բացակայող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ճանաչելու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վերաբերյալ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դիմումը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ներկայացվում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է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նրա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վերջին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հայտնի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հաշվառման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իսկ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հաշվառման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վայր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չունենալու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դեպքում՝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վերջին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հայտնի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բնակության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վայրի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առաջին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ատյանի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A2F0E" w:rsidRPr="009025DC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դատարան</w:t>
      </w:r>
      <w:r w:rsidR="00E67550">
        <w:rPr>
          <w:rFonts w:ascii="Sylfaen" w:hAnsi="Sylfaen"/>
          <w:color w:val="000000" w:themeColor="text1"/>
          <w:sz w:val="24"/>
          <w:szCs w:val="24"/>
          <w:lang w:val="hy-AM"/>
        </w:rPr>
        <w:t>։</w:t>
      </w:r>
      <w:r w:rsidR="00276F57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276F57" w:rsidRPr="00A6458D" w:rsidRDefault="00276F57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Sylfaen" w:hAnsi="Sylfaen"/>
          <w:color w:val="000000"/>
        </w:rPr>
      </w:pPr>
      <w:r w:rsidRPr="00A6458D">
        <w:rPr>
          <w:rFonts w:ascii="Sylfaen" w:hAnsi="Sylfaen"/>
          <w:color w:val="000000"/>
        </w:rPr>
        <w:t>1. Հայաստանի Հանրապետությունում գործում են.</w:t>
      </w:r>
    </w:p>
    <w:p w:rsidR="00276F57" w:rsidRPr="00F16C7F" w:rsidRDefault="00276F57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color w:val="000000"/>
        </w:rPr>
      </w:pPr>
      <w:r w:rsidRPr="00A6458D">
        <w:rPr>
          <w:rFonts w:ascii="Sylfaen" w:hAnsi="Sylfaen"/>
          <w:color w:val="000000"/>
        </w:rPr>
        <w:t>1) Երևան քաղաքի առաջին ատյանի ը</w:t>
      </w:r>
      <w:r w:rsidR="00FB7F60">
        <w:rPr>
          <w:rFonts w:ascii="Sylfaen" w:hAnsi="Sylfaen"/>
          <w:color w:val="000000"/>
        </w:rPr>
        <w:t>նդհանուր իրավասության դատարանը</w:t>
      </w:r>
      <w:r w:rsidR="00FB7F60">
        <w:rPr>
          <w:rFonts w:ascii="Sylfaen" w:hAnsi="Sylfaen"/>
          <w:color w:val="000000"/>
          <w:lang w:val="hy-AM"/>
        </w:rPr>
        <w:t xml:space="preserve">, </w:t>
      </w:r>
      <w:r w:rsidR="00D83EC9">
        <w:rPr>
          <w:rFonts w:ascii="Sylfaen" w:hAnsi="Sylfaen"/>
          <w:color w:val="000000"/>
          <w:lang w:val="hy-AM"/>
        </w:rPr>
        <w:t xml:space="preserve">հասցե՝ </w:t>
      </w:r>
      <w:r w:rsidR="006B096B">
        <w:rPr>
          <w:rFonts w:ascii="Sylfaen" w:hAnsi="Sylfaen"/>
          <w:color w:val="000000"/>
          <w:lang w:val="hy-AM"/>
        </w:rPr>
        <w:t>ք</w:t>
      </w:r>
      <w:r w:rsidR="006B096B">
        <w:rPr>
          <w:rFonts w:ascii="Sylfaen" w:hAnsi="Sylfaen"/>
          <w:color w:val="000000"/>
          <w:lang w:val="en-US"/>
        </w:rPr>
        <w:t xml:space="preserve">. </w:t>
      </w:r>
      <w:r w:rsidR="006B096B">
        <w:rPr>
          <w:rFonts w:ascii="Sylfaen" w:hAnsi="Sylfaen"/>
          <w:color w:val="000000"/>
          <w:lang w:val="hy-AM"/>
        </w:rPr>
        <w:t xml:space="preserve">Երևան, </w:t>
      </w:r>
      <w:r w:rsidR="00D83EC9" w:rsidRPr="00F16C7F">
        <w:rPr>
          <w:rFonts w:ascii="Sylfaen" w:hAnsi="Sylfaen"/>
          <w:color w:val="000000"/>
          <w:bdr w:val="none" w:sz="0" w:space="0" w:color="auto" w:frame="1"/>
          <w:shd w:val="clear" w:color="auto" w:fill="FFFFFF"/>
        </w:rPr>
        <w:t>Տիգրան Մեծի պող.</w:t>
      </w:r>
      <w:r w:rsidR="00D83EC9" w:rsidRPr="00F16C7F">
        <w:rPr>
          <w:rFonts w:ascii="Sylfaen" w:hAnsi="Sylfaen"/>
          <w:color w:val="000000"/>
          <w:shd w:val="clear" w:color="auto" w:fill="FFFFFF"/>
        </w:rPr>
        <w:t>, 23/1 շենք</w:t>
      </w:r>
      <w:r w:rsidRPr="00F16C7F">
        <w:rPr>
          <w:rFonts w:ascii="Sylfaen" w:hAnsi="Sylfaen"/>
          <w:color w:val="000000"/>
        </w:rPr>
        <w:t>.</w:t>
      </w:r>
    </w:p>
    <w:p w:rsidR="00276F57" w:rsidRPr="00111499" w:rsidRDefault="00276F57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r w:rsidRPr="00A6458D">
        <w:rPr>
          <w:rFonts w:ascii="Sylfaen" w:hAnsi="Sylfaen"/>
          <w:color w:val="000000"/>
        </w:rPr>
        <w:t>2) Կոտայքի մարզի առաջին ատյանի ը</w:t>
      </w:r>
      <w:r w:rsidR="004D39ED">
        <w:rPr>
          <w:rFonts w:ascii="Sylfaen" w:hAnsi="Sylfaen"/>
          <w:color w:val="000000"/>
        </w:rPr>
        <w:t>նդհանուր իրավասության դատարանը</w:t>
      </w:r>
      <w:r w:rsidR="004D39ED">
        <w:rPr>
          <w:rFonts w:ascii="Sylfaen" w:hAnsi="Sylfaen"/>
          <w:color w:val="000000"/>
          <w:lang w:val="hy-AM"/>
        </w:rPr>
        <w:t xml:space="preserve">, </w:t>
      </w:r>
      <w:r w:rsidR="004C742F">
        <w:rPr>
          <w:rFonts w:ascii="Sylfaen" w:hAnsi="Sylfaen"/>
          <w:color w:val="000000"/>
          <w:lang w:val="hy-AM"/>
        </w:rPr>
        <w:t xml:space="preserve">հասցե՝ </w:t>
      </w:r>
      <w:r w:rsidR="004C742F" w:rsidRPr="008F4A6F">
        <w:rPr>
          <w:rFonts w:ascii="Sylfaen" w:hAnsi="Sylfaen"/>
          <w:color w:val="000000"/>
          <w:shd w:val="clear" w:color="auto" w:fill="FFFFFF"/>
        </w:rPr>
        <w:t>Կոտայքի մարզ, Հրազդան</w:t>
      </w:r>
      <w:r w:rsidR="0011149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="004C742F" w:rsidRPr="008F4A6F">
        <w:rPr>
          <w:rFonts w:ascii="Sylfaen" w:hAnsi="Sylfaen"/>
          <w:color w:val="000000"/>
          <w:shd w:val="clear" w:color="auto" w:fill="FFFFFF"/>
        </w:rPr>
        <w:t>Միկրոշրջան թաղամաս, 13-րդ փողոց, 1/1 շենք</w:t>
      </w:r>
      <w:r w:rsidRPr="008F4A6F">
        <w:rPr>
          <w:rFonts w:ascii="Sylfaen" w:hAnsi="Sylfaen"/>
          <w:color w:val="000000"/>
        </w:rPr>
        <w:t>.</w:t>
      </w:r>
    </w:p>
    <w:p w:rsidR="00276F57" w:rsidRPr="00A472CA" w:rsidRDefault="00276F57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color w:val="000000"/>
        </w:rPr>
      </w:pPr>
      <w:r w:rsidRPr="00A6458D">
        <w:rPr>
          <w:rFonts w:ascii="Sylfaen" w:hAnsi="Sylfaen"/>
          <w:color w:val="000000"/>
        </w:rPr>
        <w:t xml:space="preserve">3) Արարատի և Վայոց ձորի մարզերի առաջին ատյանի </w:t>
      </w:r>
      <w:r w:rsidR="008055E7">
        <w:rPr>
          <w:rFonts w:ascii="Sylfaen" w:hAnsi="Sylfaen"/>
          <w:color w:val="000000"/>
        </w:rPr>
        <w:t>ընդհանուր իրավասության դատարանը</w:t>
      </w:r>
      <w:r w:rsidR="008055E7">
        <w:rPr>
          <w:rFonts w:ascii="Sylfaen" w:hAnsi="Sylfaen"/>
          <w:color w:val="000000"/>
          <w:lang w:val="hy-AM"/>
        </w:rPr>
        <w:t>,</w:t>
      </w:r>
      <w:r w:rsidRPr="00A6458D">
        <w:rPr>
          <w:rFonts w:ascii="Sylfaen" w:hAnsi="Sylfaen"/>
          <w:color w:val="000000"/>
        </w:rPr>
        <w:t xml:space="preserve"> </w:t>
      </w:r>
      <w:r w:rsidR="008055E7">
        <w:rPr>
          <w:rFonts w:ascii="Sylfaen" w:hAnsi="Sylfaen"/>
          <w:color w:val="000000"/>
          <w:lang w:val="hy-AM"/>
        </w:rPr>
        <w:t xml:space="preserve">հասցե՝ </w:t>
      </w:r>
      <w:r w:rsidR="008055E7" w:rsidRPr="00A472CA">
        <w:rPr>
          <w:rFonts w:ascii="Sylfaen" w:hAnsi="Sylfaen"/>
          <w:color w:val="000000"/>
          <w:shd w:val="clear" w:color="auto" w:fill="FFFFFF"/>
        </w:rPr>
        <w:t>Արարատի մարզ, Արտաշատ</w:t>
      </w:r>
      <w:r w:rsidR="008055E7" w:rsidRPr="00A472CA">
        <w:rPr>
          <w:rFonts w:ascii="Sylfaen" w:hAnsi="Sylfaen"/>
          <w:color w:val="000000"/>
        </w:rPr>
        <w:br/>
      </w:r>
      <w:r w:rsidR="008055E7" w:rsidRPr="00A472CA">
        <w:rPr>
          <w:rFonts w:ascii="Sylfaen" w:hAnsi="Sylfaen"/>
          <w:color w:val="000000"/>
          <w:shd w:val="clear" w:color="auto" w:fill="FFFFFF"/>
        </w:rPr>
        <w:t>Շահումյան փող., 19 շենք</w:t>
      </w:r>
      <w:r w:rsidRPr="00A472CA">
        <w:rPr>
          <w:rFonts w:ascii="Sylfaen" w:hAnsi="Sylfaen"/>
          <w:color w:val="000000"/>
        </w:rPr>
        <w:t>.</w:t>
      </w:r>
    </w:p>
    <w:p w:rsidR="00276F57" w:rsidRPr="00BC7A86" w:rsidRDefault="00276F57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r w:rsidRPr="00A6458D">
        <w:rPr>
          <w:rFonts w:ascii="Sylfaen" w:hAnsi="Sylfaen"/>
          <w:color w:val="000000"/>
        </w:rPr>
        <w:t>4) Արմավիրի մարզի առաջին ատյանի ընդհանուր իրավասութ</w:t>
      </w:r>
      <w:r w:rsidR="006D2239">
        <w:rPr>
          <w:rFonts w:ascii="Sylfaen" w:hAnsi="Sylfaen"/>
          <w:color w:val="000000"/>
        </w:rPr>
        <w:t>յան դատարանը</w:t>
      </w:r>
      <w:r w:rsidR="006D2239">
        <w:rPr>
          <w:rFonts w:ascii="Sylfaen" w:hAnsi="Sylfaen"/>
          <w:color w:val="000000"/>
          <w:lang w:val="hy-AM"/>
        </w:rPr>
        <w:t>,</w:t>
      </w:r>
      <w:r w:rsidR="00AC672D">
        <w:rPr>
          <w:rFonts w:ascii="Sylfaen" w:hAnsi="Sylfaen"/>
          <w:color w:val="000000"/>
          <w:lang w:val="hy-AM"/>
        </w:rPr>
        <w:t xml:space="preserve"> հասցե՝</w:t>
      </w:r>
      <w:r w:rsidR="006D2239">
        <w:rPr>
          <w:rFonts w:ascii="Sylfaen" w:hAnsi="Sylfaen"/>
          <w:color w:val="000000"/>
          <w:lang w:val="hy-AM"/>
        </w:rPr>
        <w:t xml:space="preserve"> </w:t>
      </w:r>
      <w:r w:rsidR="00AC672D" w:rsidRPr="00B654BA">
        <w:rPr>
          <w:rFonts w:ascii="Sylfaen" w:hAnsi="Sylfaen"/>
          <w:color w:val="000000"/>
          <w:shd w:val="clear" w:color="auto" w:fill="FFFFFF"/>
        </w:rPr>
        <w:t>Արմավիրի մարզ, Արմավիր</w:t>
      </w:r>
      <w:r w:rsidR="00BC7A86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="00AC672D" w:rsidRPr="00B654BA">
        <w:rPr>
          <w:rFonts w:ascii="Sylfaen" w:hAnsi="Sylfaen"/>
          <w:color w:val="000000"/>
          <w:bdr w:val="none" w:sz="0" w:space="0" w:color="auto" w:frame="1"/>
          <w:shd w:val="clear" w:color="auto" w:fill="FFFFFF"/>
        </w:rPr>
        <w:t>Հանրապետության փող.</w:t>
      </w:r>
      <w:r w:rsidR="00AC672D" w:rsidRPr="00B654BA">
        <w:rPr>
          <w:rFonts w:ascii="Sylfaen" w:hAnsi="Sylfaen"/>
          <w:color w:val="000000"/>
          <w:shd w:val="clear" w:color="auto" w:fill="FFFFFF"/>
        </w:rPr>
        <w:t>, 41 շենք</w:t>
      </w:r>
      <w:r w:rsidRPr="00B654BA">
        <w:rPr>
          <w:rFonts w:ascii="Sylfaen" w:hAnsi="Sylfaen"/>
          <w:color w:val="000000"/>
        </w:rPr>
        <w:t>.</w:t>
      </w:r>
    </w:p>
    <w:p w:rsidR="00276F57" w:rsidRPr="00BC7A86" w:rsidRDefault="00276F57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r w:rsidRPr="00A6458D">
        <w:rPr>
          <w:rFonts w:ascii="Sylfaen" w:hAnsi="Sylfaen"/>
          <w:color w:val="000000"/>
        </w:rPr>
        <w:t xml:space="preserve">5) Արագածոտնի մարզի առաջին ատյանի </w:t>
      </w:r>
      <w:r w:rsidR="00AC28BC">
        <w:rPr>
          <w:rFonts w:ascii="Sylfaen" w:hAnsi="Sylfaen"/>
          <w:color w:val="000000"/>
        </w:rPr>
        <w:t>ընդհանուր իրավասության դատարանը</w:t>
      </w:r>
      <w:r w:rsidR="00AC28BC">
        <w:rPr>
          <w:rFonts w:ascii="Sylfaen" w:hAnsi="Sylfaen"/>
          <w:color w:val="000000"/>
          <w:lang w:val="hy-AM"/>
        </w:rPr>
        <w:t>,</w:t>
      </w:r>
      <w:r w:rsidRPr="00A6458D">
        <w:rPr>
          <w:rFonts w:ascii="Sylfaen" w:hAnsi="Sylfaen"/>
          <w:color w:val="000000"/>
        </w:rPr>
        <w:t xml:space="preserve"> </w:t>
      </w:r>
      <w:r w:rsidR="00BD70C0">
        <w:rPr>
          <w:rFonts w:ascii="Sylfaen" w:hAnsi="Sylfaen"/>
          <w:color w:val="000000"/>
          <w:lang w:val="hy-AM"/>
        </w:rPr>
        <w:t xml:space="preserve">հասցե՝ </w:t>
      </w:r>
      <w:r w:rsidR="00BD70C0" w:rsidRPr="00836CCD">
        <w:rPr>
          <w:rFonts w:ascii="Sylfaen" w:hAnsi="Sylfaen"/>
          <w:color w:val="000000"/>
          <w:shd w:val="clear" w:color="auto" w:fill="FFFFFF"/>
        </w:rPr>
        <w:t>Արագածոտնի մարզ, Աշտարակ</w:t>
      </w:r>
      <w:r w:rsidR="00BC7A86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="00BD70C0" w:rsidRPr="00836CCD">
        <w:rPr>
          <w:rFonts w:ascii="Sylfaen" w:hAnsi="Sylfaen"/>
          <w:color w:val="000000"/>
          <w:shd w:val="clear" w:color="auto" w:fill="FFFFFF"/>
        </w:rPr>
        <w:t>Էջմիածնի խճուղի, 65 շենք</w:t>
      </w:r>
      <w:r w:rsidRPr="00836CCD">
        <w:rPr>
          <w:rFonts w:ascii="Sylfaen" w:hAnsi="Sylfaen"/>
          <w:color w:val="000000"/>
        </w:rPr>
        <w:t>.</w:t>
      </w:r>
    </w:p>
    <w:p w:rsidR="00276F57" w:rsidRPr="00BC7A86" w:rsidRDefault="00276F57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r w:rsidRPr="00A6458D">
        <w:rPr>
          <w:rFonts w:ascii="Sylfaen" w:hAnsi="Sylfaen"/>
          <w:color w:val="000000"/>
        </w:rPr>
        <w:t xml:space="preserve">6) Շիրակի մարզի առաջին ատյանի </w:t>
      </w:r>
      <w:r w:rsidR="00914151">
        <w:rPr>
          <w:rFonts w:ascii="Sylfaen" w:hAnsi="Sylfaen"/>
          <w:color w:val="000000"/>
        </w:rPr>
        <w:t>ընդհանուր իրավասության դատարանը</w:t>
      </w:r>
      <w:r w:rsidR="00914151">
        <w:rPr>
          <w:rFonts w:ascii="Sylfaen" w:hAnsi="Sylfaen"/>
          <w:color w:val="000000"/>
          <w:lang w:val="hy-AM"/>
        </w:rPr>
        <w:t>,</w:t>
      </w:r>
      <w:r w:rsidRPr="00A6458D">
        <w:rPr>
          <w:rFonts w:ascii="Sylfaen" w:hAnsi="Sylfaen"/>
          <w:color w:val="000000"/>
        </w:rPr>
        <w:t xml:space="preserve"> </w:t>
      </w:r>
      <w:r w:rsidR="00CC68FF">
        <w:rPr>
          <w:rFonts w:ascii="Sylfaen" w:hAnsi="Sylfaen"/>
          <w:color w:val="000000"/>
          <w:lang w:val="hy-AM"/>
        </w:rPr>
        <w:t xml:space="preserve">հասցե՝ </w:t>
      </w:r>
      <w:r w:rsidR="00CC68FF" w:rsidRPr="00D86039">
        <w:rPr>
          <w:rFonts w:ascii="Sylfaen" w:hAnsi="Sylfaen"/>
          <w:color w:val="000000"/>
          <w:shd w:val="clear" w:color="auto" w:fill="FFFFFF"/>
        </w:rPr>
        <w:t>Շիրակի մարզ, Գյումրի</w:t>
      </w:r>
      <w:r w:rsidR="00BC7A86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="00CC68FF" w:rsidRPr="00D86039">
        <w:rPr>
          <w:rFonts w:ascii="Sylfaen" w:hAnsi="Sylfaen"/>
          <w:color w:val="000000"/>
          <w:shd w:val="clear" w:color="auto" w:fill="FFFFFF"/>
        </w:rPr>
        <w:t>Անկախության հրպ., 7 շենք</w:t>
      </w:r>
      <w:r w:rsidRPr="00D86039">
        <w:rPr>
          <w:rFonts w:ascii="Sylfaen" w:hAnsi="Sylfaen"/>
          <w:color w:val="000000"/>
        </w:rPr>
        <w:t>.</w:t>
      </w:r>
    </w:p>
    <w:p w:rsidR="00276F57" w:rsidRPr="009D5D01" w:rsidRDefault="00276F57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r w:rsidRPr="00A6458D">
        <w:rPr>
          <w:rFonts w:ascii="Sylfaen" w:hAnsi="Sylfaen"/>
          <w:color w:val="000000"/>
        </w:rPr>
        <w:t xml:space="preserve">7) Լոռու մարզի առաջին ատյանի </w:t>
      </w:r>
      <w:r w:rsidR="009A21BD">
        <w:rPr>
          <w:rFonts w:ascii="Sylfaen" w:hAnsi="Sylfaen"/>
          <w:color w:val="000000"/>
        </w:rPr>
        <w:t>ընդհանուր իրավասության դատարանը</w:t>
      </w:r>
      <w:r w:rsidR="009A21BD">
        <w:rPr>
          <w:rFonts w:ascii="Sylfaen" w:hAnsi="Sylfaen"/>
          <w:color w:val="000000"/>
          <w:lang w:val="hy-AM"/>
        </w:rPr>
        <w:t xml:space="preserve">, հասցե՝ </w:t>
      </w:r>
      <w:r w:rsidRPr="00A6458D">
        <w:rPr>
          <w:rFonts w:ascii="Sylfaen" w:hAnsi="Sylfaen"/>
          <w:color w:val="000000"/>
        </w:rPr>
        <w:t xml:space="preserve"> </w:t>
      </w:r>
      <w:r w:rsidR="00E74CE8" w:rsidRPr="00E74CE8">
        <w:rPr>
          <w:rFonts w:ascii="Sylfaen" w:hAnsi="Sylfaen"/>
          <w:color w:val="000000"/>
          <w:shd w:val="clear" w:color="auto" w:fill="FFFFFF"/>
        </w:rPr>
        <w:t>Լոռու մարզ, Վանաձոր</w:t>
      </w:r>
      <w:r w:rsidR="009D5D01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="00E74CE8" w:rsidRPr="00E74CE8">
        <w:rPr>
          <w:rFonts w:ascii="Sylfaen" w:hAnsi="Sylfaen"/>
          <w:color w:val="000000"/>
          <w:shd w:val="clear" w:color="auto" w:fill="FFFFFF"/>
        </w:rPr>
        <w:t>Մխիթար Գոշի փող., 6 շենք</w:t>
      </w:r>
      <w:r w:rsidRPr="00E74CE8">
        <w:rPr>
          <w:rFonts w:ascii="Sylfaen" w:hAnsi="Sylfaen"/>
          <w:color w:val="000000"/>
        </w:rPr>
        <w:t>.</w:t>
      </w:r>
    </w:p>
    <w:p w:rsidR="00276F57" w:rsidRPr="000017C8" w:rsidRDefault="00276F57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r w:rsidRPr="00A6458D">
        <w:rPr>
          <w:rFonts w:ascii="Sylfaen" w:hAnsi="Sylfaen"/>
          <w:color w:val="000000"/>
        </w:rPr>
        <w:t xml:space="preserve">8) Տավուշի մարզի առաջին ատյանի </w:t>
      </w:r>
      <w:r w:rsidR="00DB6837">
        <w:rPr>
          <w:rFonts w:ascii="Sylfaen" w:hAnsi="Sylfaen"/>
          <w:color w:val="000000"/>
        </w:rPr>
        <w:t>ընդհանուր իրավասության դատարանը</w:t>
      </w:r>
      <w:r w:rsidR="00DB6837">
        <w:rPr>
          <w:rFonts w:ascii="Sylfaen" w:hAnsi="Sylfaen"/>
          <w:color w:val="000000"/>
          <w:lang w:val="hy-AM"/>
        </w:rPr>
        <w:t xml:space="preserve">, </w:t>
      </w:r>
      <w:r w:rsidRPr="00A6458D">
        <w:rPr>
          <w:rFonts w:ascii="Sylfaen" w:hAnsi="Sylfaen"/>
          <w:color w:val="000000"/>
        </w:rPr>
        <w:t xml:space="preserve"> </w:t>
      </w:r>
      <w:r w:rsidR="00300228">
        <w:rPr>
          <w:rFonts w:ascii="Sylfaen" w:hAnsi="Sylfaen"/>
          <w:color w:val="000000"/>
          <w:lang w:val="hy-AM"/>
        </w:rPr>
        <w:t xml:space="preserve">հասցե՝ </w:t>
      </w:r>
      <w:r w:rsidR="006323AD" w:rsidRPr="00CF09D5">
        <w:rPr>
          <w:rFonts w:ascii="Sylfaen" w:hAnsi="Sylfaen"/>
          <w:color w:val="000000"/>
          <w:shd w:val="clear" w:color="auto" w:fill="FFFFFF"/>
        </w:rPr>
        <w:t>Տավուշի մարզ, Իջևան</w:t>
      </w:r>
      <w:r w:rsidR="000017C8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="006323AD" w:rsidRPr="00CF09D5">
        <w:rPr>
          <w:rFonts w:ascii="Sylfaen" w:hAnsi="Sylfaen"/>
          <w:color w:val="000000"/>
          <w:shd w:val="clear" w:color="auto" w:fill="FFFFFF"/>
        </w:rPr>
        <w:t>Նալբանդյան փող., 1/1 շենք</w:t>
      </w:r>
      <w:r w:rsidRPr="00CF09D5">
        <w:rPr>
          <w:rFonts w:ascii="Sylfaen" w:hAnsi="Sylfaen"/>
          <w:color w:val="000000"/>
        </w:rPr>
        <w:t>.</w:t>
      </w:r>
    </w:p>
    <w:p w:rsidR="00276F57" w:rsidRPr="00F57F28" w:rsidRDefault="00276F57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r w:rsidRPr="00A6458D">
        <w:rPr>
          <w:rFonts w:ascii="Sylfaen" w:hAnsi="Sylfaen"/>
          <w:color w:val="000000"/>
        </w:rPr>
        <w:t xml:space="preserve">9) Գեղարքունիքի մարզի առաջին ատյանի </w:t>
      </w:r>
      <w:r w:rsidR="00CB5BB8">
        <w:rPr>
          <w:rFonts w:ascii="Sylfaen" w:hAnsi="Sylfaen"/>
          <w:color w:val="000000"/>
        </w:rPr>
        <w:t>ընդհանուր իրավասության դատարան</w:t>
      </w:r>
      <w:r w:rsidR="00CB5BB8">
        <w:rPr>
          <w:rFonts w:ascii="Sylfaen" w:hAnsi="Sylfaen"/>
          <w:color w:val="000000"/>
          <w:lang w:val="hy-AM"/>
        </w:rPr>
        <w:t>ը, հասցե</w:t>
      </w:r>
      <w:r w:rsidR="00876A45">
        <w:rPr>
          <w:rFonts w:ascii="Sylfaen" w:hAnsi="Sylfaen"/>
          <w:color w:val="000000"/>
          <w:lang w:val="hy-AM"/>
        </w:rPr>
        <w:t>՝</w:t>
      </w:r>
      <w:r w:rsidR="00876A45" w:rsidRPr="00876A45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="00876A45" w:rsidRPr="00876A45">
        <w:rPr>
          <w:rFonts w:ascii="Sylfaen" w:hAnsi="Sylfaen"/>
          <w:color w:val="000000"/>
          <w:shd w:val="clear" w:color="auto" w:fill="FFFFFF"/>
        </w:rPr>
        <w:t>Գեղարքունիքի մարզ, Սևան</w:t>
      </w:r>
      <w:r w:rsidR="00F57F28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="00876A45" w:rsidRPr="00876A45">
        <w:rPr>
          <w:rFonts w:ascii="Sylfaen" w:hAnsi="Sylfaen"/>
          <w:color w:val="000000"/>
          <w:shd w:val="clear" w:color="auto" w:fill="FFFFFF"/>
        </w:rPr>
        <w:t>Աբովյան փող., 6/1 շենք</w:t>
      </w:r>
      <w:r w:rsidRPr="00876A45">
        <w:rPr>
          <w:rFonts w:ascii="Sylfaen" w:hAnsi="Sylfaen"/>
          <w:color w:val="000000"/>
        </w:rPr>
        <w:t>.</w:t>
      </w:r>
    </w:p>
    <w:p w:rsidR="00276F57" w:rsidRDefault="00276F57" w:rsidP="003A36C8">
      <w:pPr>
        <w:pStyle w:val="NormalWeb"/>
        <w:shd w:val="clear" w:color="auto" w:fill="FFFFFF"/>
        <w:spacing w:before="0" w:beforeAutospacing="0" w:after="240" w:afterAutospacing="0" w:line="360" w:lineRule="auto"/>
        <w:ind w:firstLine="375"/>
        <w:jc w:val="both"/>
        <w:rPr>
          <w:rFonts w:ascii="Sylfaen" w:hAnsi="Sylfaen"/>
          <w:color w:val="000000"/>
          <w:lang w:val="hy-AM"/>
        </w:rPr>
      </w:pPr>
      <w:r w:rsidRPr="00A6458D">
        <w:rPr>
          <w:rFonts w:ascii="Sylfaen" w:hAnsi="Sylfaen"/>
          <w:color w:val="000000"/>
        </w:rPr>
        <w:t xml:space="preserve">10) Սյունիքի մարզի առաջին ատյանի </w:t>
      </w:r>
      <w:r w:rsidR="001C2AC7">
        <w:rPr>
          <w:rFonts w:ascii="Sylfaen" w:hAnsi="Sylfaen"/>
          <w:color w:val="000000"/>
        </w:rPr>
        <w:t>ընդհանուր իրավասության դատարանը</w:t>
      </w:r>
      <w:r w:rsidR="001C2AC7">
        <w:rPr>
          <w:rFonts w:ascii="Sylfaen" w:hAnsi="Sylfaen"/>
          <w:color w:val="000000"/>
          <w:lang w:val="hy-AM"/>
        </w:rPr>
        <w:t xml:space="preserve">, </w:t>
      </w:r>
      <w:r w:rsidR="00E849AE">
        <w:rPr>
          <w:rFonts w:ascii="Sylfaen" w:hAnsi="Sylfaen"/>
          <w:color w:val="000000"/>
          <w:lang w:val="hy-AM"/>
        </w:rPr>
        <w:t>հասցե՝</w:t>
      </w:r>
      <w:r w:rsidRPr="00A6458D">
        <w:rPr>
          <w:rFonts w:ascii="Sylfaen" w:hAnsi="Sylfaen"/>
          <w:color w:val="000000"/>
        </w:rPr>
        <w:t xml:space="preserve"> </w:t>
      </w:r>
      <w:r w:rsidR="00F61A70" w:rsidRPr="00F61A70">
        <w:rPr>
          <w:rFonts w:ascii="Sylfaen" w:hAnsi="Sylfaen"/>
          <w:color w:val="000000"/>
          <w:shd w:val="clear" w:color="auto" w:fill="FFFFFF"/>
        </w:rPr>
        <w:t>Սյունիքի մարզ, Կապան</w:t>
      </w:r>
      <w:r w:rsidR="00DC2847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="00F61A70" w:rsidRPr="00F61A70">
        <w:rPr>
          <w:rFonts w:ascii="Sylfaen" w:hAnsi="Sylfaen"/>
          <w:color w:val="000000"/>
          <w:shd w:val="clear" w:color="auto" w:fill="FFFFFF"/>
        </w:rPr>
        <w:t>Մելիք-Ստեփանյան փող., 3/2 շենք</w:t>
      </w:r>
      <w:r w:rsidRPr="00F61A70">
        <w:rPr>
          <w:rFonts w:ascii="Sylfaen" w:hAnsi="Sylfaen"/>
          <w:color w:val="000000"/>
        </w:rPr>
        <w:t>:</w:t>
      </w:r>
    </w:p>
    <w:p w:rsidR="00081B0D" w:rsidRDefault="006C5E3C" w:rsidP="003A36C8">
      <w:pPr>
        <w:spacing w:line="360" w:lineRule="auto"/>
        <w:ind w:firstLine="72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601A31">
        <w:rPr>
          <w:rFonts w:ascii="Sylfaen" w:hAnsi="Sylfaen"/>
          <w:b/>
          <w:color w:val="000000"/>
          <w:sz w:val="24"/>
          <w:szCs w:val="24"/>
          <w:lang w:val="en-US"/>
        </w:rPr>
        <w:lastRenderedPageBreak/>
        <w:t xml:space="preserve">2. </w:t>
      </w:r>
      <w:r w:rsidR="00C82CCE" w:rsidRPr="00A50013">
        <w:rPr>
          <w:rFonts w:ascii="Sylfaen" w:hAnsi="Sylfaen"/>
          <w:color w:val="000000"/>
          <w:sz w:val="24"/>
          <w:szCs w:val="24"/>
          <w:lang w:val="hy-AM"/>
        </w:rPr>
        <w:t>«</w:t>
      </w:r>
      <w:r w:rsidR="00C82CCE" w:rsidRPr="00A50013">
        <w:rPr>
          <w:rFonts w:ascii="Sylfaen" w:hAnsi="Sylfaen"/>
          <w:sz w:val="24"/>
          <w:szCs w:val="24"/>
          <w:lang w:val="en-US"/>
        </w:rPr>
        <w:t>Դիմում ներկայացնող անձ</w:t>
      </w:r>
      <w:r w:rsidR="00C82CCE" w:rsidRPr="00A50013">
        <w:rPr>
          <w:rFonts w:ascii="Sylfaen" w:hAnsi="Sylfaen"/>
          <w:sz w:val="24"/>
          <w:szCs w:val="24"/>
          <w:lang w:val="hy-AM"/>
        </w:rPr>
        <w:t>»</w:t>
      </w:r>
      <w:r w:rsidR="00C82CCE" w:rsidRPr="00601A31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2B3E9F">
        <w:rPr>
          <w:rFonts w:ascii="Sylfaen" w:hAnsi="Sylfaen"/>
          <w:sz w:val="24"/>
          <w:szCs w:val="24"/>
          <w:lang w:val="hy-AM"/>
        </w:rPr>
        <w:t>հատվածի դիմաց</w:t>
      </w:r>
      <w:r w:rsidR="00C82CCE" w:rsidRPr="00601A31">
        <w:rPr>
          <w:rFonts w:ascii="Sylfaen" w:hAnsi="Sylfaen"/>
          <w:sz w:val="24"/>
          <w:szCs w:val="24"/>
          <w:lang w:val="hy-AM"/>
        </w:rPr>
        <w:t xml:space="preserve"> անհրաժեշտ է նշել </w:t>
      </w:r>
      <w:r w:rsidR="00081B0D" w:rsidRPr="00601A31">
        <w:rPr>
          <w:rFonts w:ascii="Sylfaen" w:hAnsi="Sylfaen"/>
          <w:color w:val="000000" w:themeColor="text1"/>
          <w:sz w:val="24"/>
          <w:szCs w:val="24"/>
          <w:lang w:val="en-US"/>
        </w:rPr>
        <w:t>դիմում ներկայացնող անձի անունը, ազգանունը, հայրանունը</w:t>
      </w:r>
      <w:r w:rsidR="00C816CC">
        <w:rPr>
          <w:rFonts w:ascii="Sylfaen" w:hAnsi="Sylfaen"/>
          <w:color w:val="000000" w:themeColor="text1"/>
          <w:sz w:val="24"/>
          <w:szCs w:val="24"/>
          <w:lang w:val="hy-AM"/>
        </w:rPr>
        <w:t>։</w:t>
      </w:r>
    </w:p>
    <w:p w:rsidR="00BB26E3" w:rsidRDefault="00C816CC" w:rsidP="003A36C8">
      <w:pPr>
        <w:spacing w:line="360" w:lineRule="auto"/>
        <w:ind w:firstLine="72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B26E3">
        <w:rPr>
          <w:rFonts w:ascii="Sylfaen" w:hAnsi="Sylfaen"/>
          <w:b/>
          <w:color w:val="000000" w:themeColor="text1"/>
          <w:sz w:val="24"/>
          <w:szCs w:val="24"/>
          <w:lang w:val="en-US"/>
        </w:rPr>
        <w:t xml:space="preserve">3. </w:t>
      </w:r>
      <w:r w:rsidR="009C2959" w:rsidRPr="00BB26E3">
        <w:rPr>
          <w:rFonts w:ascii="Sylfaen" w:hAnsi="Sylfaen"/>
          <w:color w:val="000000" w:themeColor="text1"/>
          <w:sz w:val="24"/>
          <w:szCs w:val="24"/>
          <w:lang w:val="hy-AM"/>
        </w:rPr>
        <w:t>«</w:t>
      </w:r>
      <w:r w:rsidR="009C2959" w:rsidRPr="00BB26E3">
        <w:rPr>
          <w:rFonts w:ascii="Sylfaen" w:hAnsi="Sylfaen"/>
          <w:color w:val="000000" w:themeColor="text1"/>
          <w:sz w:val="24"/>
          <w:szCs w:val="24"/>
          <w:lang w:val="en-US"/>
        </w:rPr>
        <w:t>Դիմում ներկայացնող անձի անձնագրային տվյալները</w:t>
      </w:r>
      <w:r w:rsidR="009C2959" w:rsidRPr="00BB26E3">
        <w:rPr>
          <w:rFonts w:ascii="Sylfaen" w:hAnsi="Sylfaen"/>
          <w:color w:val="000000" w:themeColor="text1"/>
          <w:sz w:val="24"/>
          <w:szCs w:val="24"/>
          <w:lang w:val="hy-AM"/>
        </w:rPr>
        <w:t>»</w:t>
      </w:r>
      <w:r w:rsidR="00BB26E3" w:rsidRPr="00BB26E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հատվածի դիմաց անհրաժեշտ է նշել </w:t>
      </w:r>
      <w:r w:rsidR="00BB26E3" w:rsidRPr="00BB26E3">
        <w:rPr>
          <w:rFonts w:ascii="Sylfaen" w:hAnsi="Sylfaen"/>
          <w:color w:val="000000" w:themeColor="text1"/>
          <w:sz w:val="24"/>
          <w:szCs w:val="24"/>
          <w:lang w:val="en-US"/>
        </w:rPr>
        <w:t xml:space="preserve">դիմում ներկայացնող </w:t>
      </w:r>
      <w:r w:rsidR="00BB26E3" w:rsidRPr="00BB26E3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քաղաքացու</w:t>
      </w:r>
      <w:r w:rsidR="00BB26E3" w:rsidRPr="00BB26E3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B26E3" w:rsidRPr="00BB26E3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անձը</w:t>
      </w:r>
      <w:r w:rsidR="00BB26E3" w:rsidRPr="00BB26E3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B26E3" w:rsidRPr="00BB26E3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հաստատող</w:t>
      </w:r>
      <w:r w:rsidR="00BB26E3" w:rsidRPr="00BB26E3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B26E3" w:rsidRPr="00BB26E3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փաստաթղթի</w:t>
      </w:r>
      <w:r w:rsidR="00BB26E3" w:rsidRPr="00BB26E3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B26E3" w:rsidRPr="00BB26E3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տվյալները</w:t>
      </w:r>
      <w:r w:rsidR="00C94DBD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անձնագրի սերիան, ե՞րբ է տրվել և ու՞մ կողմից, եթե նույնականացման քարտ է, ապա </w:t>
      </w:r>
      <w:r w:rsidR="00010D99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նշվում է </w:t>
      </w:r>
      <w:r w:rsidR="00C94DBD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նույնականացման քարտի համարը, </w:t>
      </w:r>
      <w:r w:rsidR="002D5748">
        <w:rPr>
          <w:rFonts w:ascii="Sylfaen" w:hAnsi="Sylfaen"/>
          <w:color w:val="000000" w:themeColor="text1"/>
          <w:sz w:val="24"/>
          <w:szCs w:val="24"/>
          <w:lang w:val="hy-AM"/>
        </w:rPr>
        <w:t>ե՞րբ է տրվել և ու՞մ կողմից։</w:t>
      </w:r>
    </w:p>
    <w:p w:rsidR="00B1184B" w:rsidRDefault="002C2ECB" w:rsidP="003A36C8">
      <w:pPr>
        <w:spacing w:line="360" w:lineRule="auto"/>
        <w:ind w:firstLine="720"/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hy-AM"/>
        </w:rPr>
      </w:pPr>
      <w:r w:rsidRPr="00060E81">
        <w:rPr>
          <w:rFonts w:ascii="Sylfaen" w:hAnsi="Sylfaen"/>
          <w:b/>
          <w:color w:val="000000" w:themeColor="text1"/>
          <w:sz w:val="24"/>
          <w:szCs w:val="24"/>
          <w:lang w:val="en-US"/>
        </w:rPr>
        <w:t xml:space="preserve">4. </w:t>
      </w:r>
      <w:r w:rsidR="00011950" w:rsidRPr="00060E81">
        <w:rPr>
          <w:rFonts w:ascii="Sylfaen" w:hAnsi="Sylfaen"/>
          <w:color w:val="000000" w:themeColor="text1"/>
          <w:sz w:val="24"/>
          <w:szCs w:val="24"/>
          <w:lang w:val="hy-AM"/>
        </w:rPr>
        <w:t>«</w:t>
      </w:r>
      <w:r w:rsidR="00011950" w:rsidRPr="00060E81">
        <w:rPr>
          <w:rFonts w:ascii="Sylfaen" w:hAnsi="Sylfaen"/>
          <w:color w:val="000000" w:themeColor="text1"/>
          <w:sz w:val="24"/>
          <w:szCs w:val="24"/>
          <w:lang w:val="en-US"/>
        </w:rPr>
        <w:t>Դիմում ներկայացնող անձի հաշվառման վայրի հասցեն</w:t>
      </w:r>
      <w:r w:rsidR="00011950" w:rsidRPr="00060E81">
        <w:rPr>
          <w:rFonts w:ascii="Sylfaen" w:hAnsi="Sylfaen"/>
          <w:color w:val="000000" w:themeColor="text1"/>
          <w:sz w:val="24"/>
          <w:szCs w:val="24"/>
          <w:lang w:val="hy-AM"/>
        </w:rPr>
        <w:t>»</w:t>
      </w:r>
      <w:r w:rsidR="00B1184B" w:rsidRPr="00060E81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հատվածի դիմաց նշվում է 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դիմում ներկայացնող անձի 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հաշվառման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(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գտնվելու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) 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վայրի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հասցեն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ծանուցման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հասցեն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նշվում է այն ժամանակ, 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եթե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այն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տարբերվում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է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հաշվառման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(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գտնվելու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) 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վայրի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1184B" w:rsidRPr="00060E81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հասցեից</w:t>
      </w:r>
      <w:r w:rsidR="001161FC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hy-AM"/>
        </w:rPr>
        <w:t>։</w:t>
      </w:r>
    </w:p>
    <w:p w:rsidR="00510846" w:rsidRPr="0032644E" w:rsidRDefault="008E24B3" w:rsidP="003A36C8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0846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5. </w:t>
      </w:r>
      <w:r w:rsidR="00276E8F" w:rsidRPr="00414AAD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hy-AM"/>
        </w:rPr>
        <w:t>«</w:t>
      </w:r>
      <w:r w:rsidR="00510846" w:rsidRPr="00414AAD">
        <w:rPr>
          <w:rFonts w:ascii="Sylfaen" w:hAnsi="Sylfaen"/>
          <w:color w:val="000000" w:themeColor="text1"/>
          <w:sz w:val="24"/>
          <w:szCs w:val="24"/>
          <w:lang w:val="en-US"/>
        </w:rPr>
        <w:t xml:space="preserve">Դիմումի փաստական հիմքերը և </w:t>
      </w:r>
      <w:r w:rsidR="00510846" w:rsidRPr="00414AAD">
        <w:rPr>
          <w:rFonts w:ascii="Sylfaen" w:hAnsi="Sylfaen"/>
          <w:color w:val="000000"/>
          <w:sz w:val="24"/>
          <w:szCs w:val="24"/>
          <w:shd w:val="clear" w:color="auto" w:fill="FFFFFF"/>
        </w:rPr>
        <w:t>քաղաքացու</w:t>
      </w:r>
      <w:r w:rsidR="00510846" w:rsidRPr="00414AAD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10846" w:rsidRPr="00414AAD">
        <w:rPr>
          <w:rFonts w:ascii="Sylfaen" w:hAnsi="Sylfaen"/>
          <w:color w:val="000000"/>
          <w:sz w:val="24"/>
          <w:szCs w:val="24"/>
          <w:shd w:val="clear" w:color="auto" w:fill="FFFFFF"/>
        </w:rPr>
        <w:t>անհայտ</w:t>
      </w:r>
      <w:r w:rsidR="00510846" w:rsidRPr="00414AAD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10846" w:rsidRPr="00414AAD">
        <w:rPr>
          <w:rFonts w:ascii="Sylfaen" w:hAnsi="Sylfaen"/>
          <w:color w:val="000000"/>
          <w:sz w:val="24"/>
          <w:szCs w:val="24"/>
          <w:shd w:val="clear" w:color="auto" w:fill="FFFFFF"/>
        </w:rPr>
        <w:t>բացակայությունը</w:t>
      </w:r>
      <w:r w:rsidR="00510846" w:rsidRPr="00414AAD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10846" w:rsidRPr="00414AAD">
        <w:rPr>
          <w:rFonts w:ascii="Sylfaen" w:hAnsi="Sylfaen"/>
          <w:color w:val="000000"/>
          <w:sz w:val="24"/>
          <w:szCs w:val="24"/>
          <w:shd w:val="clear" w:color="auto" w:fill="FFFFFF"/>
        </w:rPr>
        <w:t>հավաստող</w:t>
      </w:r>
      <w:r w:rsidR="00510846" w:rsidRPr="00414AAD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10846" w:rsidRPr="00414AAD">
        <w:rPr>
          <w:rFonts w:ascii="Sylfaen" w:hAnsi="Sylfaen"/>
          <w:color w:val="000000"/>
          <w:sz w:val="24"/>
          <w:szCs w:val="24"/>
          <w:shd w:val="clear" w:color="auto" w:fill="FFFFFF"/>
        </w:rPr>
        <w:t>հանգամանքները</w:t>
      </w:r>
      <w:r w:rsidR="00276E8F" w:rsidRPr="00414AAD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»</w:t>
      </w:r>
      <w:r w:rsidR="00E5224F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հատվածում</w:t>
      </w:r>
      <w:r w:rsidR="0032644E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`</w:t>
      </w:r>
    </w:p>
    <w:p w:rsidR="00510846" w:rsidRPr="002370C6" w:rsidRDefault="007F337B" w:rsidP="003A36C8">
      <w:pPr>
        <w:spacing w:line="360" w:lineRule="auto"/>
        <w:ind w:firstLine="708"/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Sylfaen" w:hAnsi="Sylfaen"/>
          <w:color w:val="000000" w:themeColor="text1"/>
          <w:sz w:val="24"/>
          <w:szCs w:val="24"/>
          <w:lang w:val="en-US"/>
        </w:rPr>
        <w:t xml:space="preserve">1) </w:t>
      </w:r>
      <w:r w:rsidR="00510846" w:rsidRPr="002370C6">
        <w:rPr>
          <w:rFonts w:ascii="Sylfaen" w:hAnsi="Sylfaen"/>
          <w:color w:val="000000" w:themeColor="text1"/>
          <w:sz w:val="24"/>
          <w:szCs w:val="24"/>
          <w:lang w:val="en-US"/>
        </w:rPr>
        <w:t xml:space="preserve">նշվում է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զինծառայողի ծննդյան օրը, ամիսը, տարեթիվը, ե՞րբ է զորակոչվել զինվորական ծառայության կամ կամավոր մեկնել ռազմական գործողությունների մասնակցելու, եթե քաղաքացին կամավոր է, </w:t>
      </w:r>
    </w:p>
    <w:p w:rsidR="00510846" w:rsidRPr="002370C6" w:rsidRDefault="007F337B" w:rsidP="003A36C8">
      <w:pPr>
        <w:spacing w:line="360" w:lineRule="auto"/>
        <w:ind w:firstLine="708"/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2)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նշվում է զինծառայողի՝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Ադրբեջանի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կողմից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2020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թվականի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սեպտեմբերի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27-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ին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սանձազերծված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ռազմական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գործողությունների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ն մասնակցելու և դրա հետևանքով անհայտ կորելու փաստը,</w:t>
      </w:r>
    </w:p>
    <w:p w:rsidR="00510846" w:rsidRPr="002370C6" w:rsidRDefault="007F337B" w:rsidP="003A36C8">
      <w:pPr>
        <w:spacing w:line="360" w:lineRule="auto"/>
        <w:ind w:firstLine="708"/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3)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նշվում է երեք ամսվա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ընթացքում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զինծառայողի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բնակության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վայրում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տեղեկությունների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բացակայության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և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նրա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գտնվելու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վայրն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անհայտ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լինելու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և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դիմողի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շահագրգռվածության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փաստը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</w:p>
    <w:p w:rsidR="00510846" w:rsidRPr="002370C6" w:rsidRDefault="007F337B" w:rsidP="003A36C8">
      <w:pPr>
        <w:spacing w:line="360" w:lineRule="auto"/>
        <w:ind w:firstLine="708"/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4)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նշվում է դիմողի և անհայտ կորած քաղաքացու ազգակցական կապի վերաբերյալ տեղեկություններ, </w:t>
      </w:r>
    </w:p>
    <w:p w:rsidR="00510846" w:rsidRDefault="007F337B" w:rsidP="003A36C8">
      <w:pPr>
        <w:spacing w:line="360" w:lineRule="auto"/>
        <w:ind w:firstLine="708"/>
        <w:jc w:val="both"/>
        <w:rPr>
          <w:rFonts w:ascii="Sylfaen" w:hAnsi="Sylfaen"/>
          <w:color w:val="000000" w:themeColor="text1"/>
          <w:sz w:val="24"/>
          <w:szCs w:val="24"/>
          <w:lang w:val="en-US"/>
        </w:rPr>
      </w:pPr>
      <w:r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5) </w:t>
      </w:r>
      <w:r w:rsidR="00510846" w:rsidRPr="002370C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նշվում է, թե ի՞նչ փաստաթղթերով են հավաստվում վերը նշված հանգամանքները</w:t>
      </w:r>
      <w:r w:rsidR="0009798B">
        <w:rPr>
          <w:rFonts w:ascii="Sylfaen" w:hAnsi="Sylfaen"/>
          <w:color w:val="000000" w:themeColor="text1"/>
          <w:sz w:val="24"/>
          <w:szCs w:val="24"/>
          <w:lang w:val="en-US"/>
        </w:rPr>
        <w:t>:</w:t>
      </w:r>
    </w:p>
    <w:p w:rsidR="002E437B" w:rsidRDefault="00452301" w:rsidP="003A36C8">
      <w:pPr>
        <w:spacing w:line="360" w:lineRule="auto"/>
        <w:ind w:firstLine="708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2E437B">
        <w:rPr>
          <w:rFonts w:ascii="Sylfaen" w:hAnsi="Sylfaen"/>
          <w:b/>
          <w:color w:val="000000" w:themeColor="text1"/>
          <w:sz w:val="24"/>
          <w:szCs w:val="24"/>
          <w:lang w:val="hy-AM"/>
        </w:rPr>
        <w:t>6</w:t>
      </w:r>
      <w:r w:rsidRPr="002E437B">
        <w:rPr>
          <w:rFonts w:ascii="Sylfaen" w:hAnsi="Sylfaen"/>
          <w:b/>
          <w:color w:val="000000" w:themeColor="text1"/>
          <w:sz w:val="24"/>
          <w:szCs w:val="24"/>
          <w:lang w:val="en-US"/>
        </w:rPr>
        <w:t xml:space="preserve">. </w:t>
      </w:r>
      <w:r w:rsidR="00561F00" w:rsidRPr="00362996">
        <w:rPr>
          <w:rFonts w:ascii="Sylfaen" w:hAnsi="Sylfaen"/>
          <w:color w:val="000000" w:themeColor="text1"/>
          <w:sz w:val="24"/>
          <w:szCs w:val="24"/>
          <w:lang w:val="hy-AM"/>
        </w:rPr>
        <w:t>«</w:t>
      </w:r>
      <w:r w:rsidR="002E437B" w:rsidRPr="00362996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Ք</w:t>
      </w:r>
      <w:r w:rsidR="002E437B" w:rsidRPr="00362996">
        <w:rPr>
          <w:rFonts w:ascii="Sylfaen" w:hAnsi="Sylfaen"/>
          <w:color w:val="000000"/>
          <w:sz w:val="24"/>
          <w:szCs w:val="24"/>
          <w:shd w:val="clear" w:color="auto" w:fill="FFFFFF"/>
        </w:rPr>
        <w:t>աղաքացուն</w:t>
      </w:r>
      <w:r w:rsidR="002E437B" w:rsidRPr="00362996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E437B" w:rsidRPr="00362996">
        <w:rPr>
          <w:rFonts w:ascii="Sylfaen" w:hAnsi="Sylfaen"/>
          <w:color w:val="000000"/>
          <w:sz w:val="24"/>
          <w:szCs w:val="24"/>
          <w:shd w:val="clear" w:color="auto" w:fill="FFFFFF"/>
        </w:rPr>
        <w:t>անհայտ</w:t>
      </w:r>
      <w:r w:rsidR="002E437B" w:rsidRPr="00362996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E437B" w:rsidRPr="00362996">
        <w:rPr>
          <w:rFonts w:ascii="Sylfaen" w:hAnsi="Sylfaen"/>
          <w:color w:val="000000"/>
          <w:sz w:val="24"/>
          <w:szCs w:val="24"/>
          <w:shd w:val="clear" w:color="auto" w:fill="FFFFFF"/>
        </w:rPr>
        <w:t>բացակայող</w:t>
      </w:r>
      <w:r w:rsidR="002E437B" w:rsidRPr="00362996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E437B" w:rsidRPr="00362996">
        <w:rPr>
          <w:rFonts w:ascii="Sylfaen" w:hAnsi="Sylfaen"/>
          <w:color w:val="000000"/>
          <w:sz w:val="24"/>
          <w:szCs w:val="24"/>
          <w:shd w:val="clear" w:color="auto" w:fill="FFFFFF"/>
        </w:rPr>
        <w:t>ճանաչելու</w:t>
      </w:r>
      <w:r w:rsidR="002E437B" w:rsidRPr="00362996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E437B" w:rsidRPr="00362996">
        <w:rPr>
          <w:rFonts w:ascii="Sylfaen" w:hAnsi="Sylfaen"/>
          <w:color w:val="000000"/>
          <w:sz w:val="24"/>
          <w:szCs w:val="24"/>
          <w:shd w:val="clear" w:color="auto" w:fill="FFFFFF"/>
        </w:rPr>
        <w:t>դեպքում</w:t>
      </w:r>
      <w:r w:rsidR="002E437B" w:rsidRPr="00362996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E437B" w:rsidRPr="00362996">
        <w:rPr>
          <w:rFonts w:ascii="Sylfaen" w:hAnsi="Sylfaen"/>
          <w:color w:val="000000"/>
          <w:sz w:val="24"/>
          <w:szCs w:val="24"/>
          <w:shd w:val="clear" w:color="auto" w:fill="FFFFFF"/>
        </w:rPr>
        <w:t>դիմողի</w:t>
      </w:r>
      <w:r w:rsidR="002E437B" w:rsidRPr="00362996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E437B" w:rsidRPr="00362996">
        <w:rPr>
          <w:rFonts w:ascii="Sylfaen" w:hAnsi="Sylfaen"/>
          <w:color w:val="000000"/>
          <w:sz w:val="24"/>
          <w:szCs w:val="24"/>
          <w:shd w:val="clear" w:color="auto" w:fill="FFFFFF"/>
        </w:rPr>
        <w:t>համար</w:t>
      </w:r>
      <w:r w:rsidR="002E437B" w:rsidRPr="00362996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E437B" w:rsidRPr="00362996">
        <w:rPr>
          <w:rFonts w:ascii="Sylfaen" w:hAnsi="Sylfaen"/>
          <w:color w:val="000000"/>
          <w:sz w:val="24"/>
          <w:szCs w:val="24"/>
          <w:shd w:val="clear" w:color="auto" w:fill="FFFFFF"/>
        </w:rPr>
        <w:t>ակնկալվող</w:t>
      </w:r>
      <w:r w:rsidR="002E437B" w:rsidRPr="00362996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E437B" w:rsidRPr="00362996">
        <w:rPr>
          <w:rFonts w:ascii="Sylfaen" w:hAnsi="Sylfaen"/>
          <w:color w:val="000000"/>
          <w:sz w:val="24"/>
          <w:szCs w:val="24"/>
          <w:shd w:val="clear" w:color="auto" w:fill="FFFFFF"/>
        </w:rPr>
        <w:t>իրավական</w:t>
      </w:r>
      <w:r w:rsidR="002E437B" w:rsidRPr="00362996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E437B" w:rsidRPr="00362996">
        <w:rPr>
          <w:rFonts w:ascii="Sylfaen" w:hAnsi="Sylfaen"/>
          <w:color w:val="000000"/>
          <w:sz w:val="24"/>
          <w:szCs w:val="24"/>
          <w:shd w:val="clear" w:color="auto" w:fill="FFFFFF"/>
        </w:rPr>
        <w:t>հետևանքները</w:t>
      </w:r>
      <w:r w:rsidR="002E437B" w:rsidRPr="00362996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և դիմումի իրավական հիմքերը</w:t>
      </w:r>
      <w:r w:rsidR="00561F00" w:rsidRPr="0036299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» </w:t>
      </w:r>
      <w:r w:rsidR="00561F0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հատվածում որևէ նշում անելու անհրաժեշտություն առկա չէ</w:t>
      </w:r>
      <w:r w:rsidR="00953B0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ընդամենն </w:t>
      </w:r>
      <w:r w:rsidR="00953B0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անհրաժեշտ է այդ հատվածն </w:t>
      </w:r>
      <w:r w:rsidR="00147B2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ամբողջությամբ</w:t>
      </w:r>
      <w:r w:rsidR="00953B0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ներառել Ձեր կողմից ներկայացվող դիմումում։</w:t>
      </w:r>
    </w:p>
    <w:p w:rsidR="00A77057" w:rsidRDefault="008C4274" w:rsidP="003A36C8">
      <w:pPr>
        <w:pStyle w:val="NormalWeb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Sylfaen" w:hAnsi="Sylfaen"/>
          <w:color w:val="000000" w:themeColor="text1"/>
          <w:shd w:val="clear" w:color="auto" w:fill="FFFFFF"/>
          <w:lang w:val="hy-AM"/>
        </w:rPr>
      </w:pPr>
      <w:r>
        <w:rPr>
          <w:rFonts w:ascii="Sylfaen" w:hAnsi="Sylfaen"/>
          <w:b/>
          <w:color w:val="000000"/>
          <w:shd w:val="clear" w:color="auto" w:fill="FFFFFF"/>
          <w:lang w:val="hy-AM"/>
        </w:rPr>
        <w:t>7</w:t>
      </w:r>
      <w:r>
        <w:rPr>
          <w:rFonts w:ascii="Sylfaen" w:hAnsi="Sylfaen"/>
          <w:b/>
          <w:color w:val="000000"/>
          <w:shd w:val="clear" w:color="auto" w:fill="FFFFFF"/>
          <w:lang w:val="en-US"/>
        </w:rPr>
        <w:t xml:space="preserve">. </w:t>
      </w:r>
      <w:r w:rsidR="00A77057" w:rsidRPr="00E95D13">
        <w:rPr>
          <w:rFonts w:ascii="Sylfaen" w:hAnsi="Sylfaen"/>
          <w:color w:val="000000"/>
          <w:shd w:val="clear" w:color="auto" w:fill="FFFFFF"/>
          <w:lang w:val="en-US"/>
        </w:rPr>
        <w:t>«</w:t>
      </w:r>
      <w:r w:rsidR="00A77057" w:rsidRPr="00E95D13">
        <w:rPr>
          <w:rFonts w:ascii="Sylfaen" w:hAnsi="Sylfaen"/>
          <w:color w:val="222222"/>
          <w:shd w:val="clear" w:color="auto" w:fill="FFFFFF"/>
          <w:lang w:val="en-US"/>
        </w:rPr>
        <w:t>Դիմումի պահանջը</w:t>
      </w:r>
      <w:r w:rsidR="00A77057" w:rsidRPr="00E95D13">
        <w:rPr>
          <w:rFonts w:ascii="Sylfaen" w:hAnsi="Sylfaen"/>
          <w:color w:val="000000"/>
          <w:shd w:val="clear" w:color="auto" w:fill="FFFFFF"/>
          <w:lang w:val="en-US"/>
        </w:rPr>
        <w:t>»</w:t>
      </w:r>
      <w:r w:rsidR="00E95D13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="003B2D99">
        <w:rPr>
          <w:rFonts w:ascii="Sylfaen" w:hAnsi="Sylfaen"/>
          <w:color w:val="000000" w:themeColor="text1"/>
          <w:shd w:val="clear" w:color="auto" w:fill="FFFFFF"/>
          <w:lang w:val="hy-AM"/>
        </w:rPr>
        <w:t xml:space="preserve">հատվածում </w:t>
      </w:r>
      <w:r w:rsidR="00A77057" w:rsidRPr="002B4EF5">
        <w:rPr>
          <w:rFonts w:ascii="Sylfaen" w:hAnsi="Sylfaen"/>
          <w:color w:val="000000" w:themeColor="text1"/>
          <w:shd w:val="clear" w:color="auto" w:fill="FFFFFF"/>
          <w:lang w:val="en-US"/>
        </w:rPr>
        <w:t>նշվում է քաղաքացո</w:t>
      </w:r>
      <w:r w:rsidR="00931F0D">
        <w:rPr>
          <w:rFonts w:ascii="Sylfaen" w:hAnsi="Sylfaen"/>
          <w:color w:val="000000" w:themeColor="text1"/>
          <w:shd w:val="clear" w:color="auto" w:fill="FFFFFF"/>
          <w:lang w:val="en-US"/>
        </w:rPr>
        <w:t>ւ անունը, ազգանունը, հայրանունը</w:t>
      </w:r>
      <w:r w:rsidR="008A14F5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="008A14F5">
        <w:rPr>
          <w:rFonts w:ascii="Sylfaen" w:hAnsi="Sylfaen"/>
          <w:color w:val="000000" w:themeColor="text1"/>
          <w:shd w:val="clear" w:color="auto" w:fill="FFFFFF"/>
          <w:lang w:val="hy-AM"/>
        </w:rPr>
        <w:t xml:space="preserve">և </w:t>
      </w:r>
      <w:r w:rsidR="00A77057" w:rsidRPr="002B4EF5">
        <w:rPr>
          <w:rFonts w:ascii="Sylfaen" w:hAnsi="Sylfaen"/>
          <w:color w:val="000000" w:themeColor="text1"/>
          <w:shd w:val="clear" w:color="auto" w:fill="FFFFFF"/>
          <w:lang w:val="en-US"/>
        </w:rPr>
        <w:t>քաղաքացու ծննդյան օրը, ամիսը, տարեթիվը</w:t>
      </w:r>
      <w:r w:rsidR="00D84C2C">
        <w:rPr>
          <w:rFonts w:ascii="Sylfaen" w:hAnsi="Sylfaen"/>
          <w:color w:val="000000" w:themeColor="text1"/>
          <w:shd w:val="clear" w:color="auto" w:fill="FFFFFF"/>
          <w:lang w:val="hy-AM"/>
        </w:rPr>
        <w:t>։</w:t>
      </w:r>
    </w:p>
    <w:p w:rsidR="00881B1F" w:rsidRPr="003017D9" w:rsidRDefault="00CA4A6B" w:rsidP="003A36C8">
      <w:pPr>
        <w:pStyle w:val="FootnoteText"/>
        <w:spacing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  <w:r w:rsidRPr="003017D9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8. </w:t>
      </w:r>
      <w:r w:rsidR="00881B1F" w:rsidRPr="003017D9">
        <w:rPr>
          <w:rFonts w:ascii="Sylfaen" w:hAnsi="Sylfaen"/>
          <w:sz w:val="24"/>
          <w:szCs w:val="24"/>
          <w:lang w:val="en-US"/>
        </w:rPr>
        <w:t>Այս գործով վճարման ենթակա պետական տուրքի գումարը կազմում է 3.000 ՀՀ դրամ, գումարը ենթակա է վճարման ՀՀ պետական բյուջեի հետևյալ հաշվեհամարին՝ 900005016010,</w:t>
      </w:r>
    </w:p>
    <w:p w:rsidR="00881B1F" w:rsidRDefault="00881B1F" w:rsidP="003A36C8">
      <w:pPr>
        <w:pStyle w:val="FootnoteText"/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3017D9">
        <w:rPr>
          <w:rFonts w:ascii="Sylfaen" w:hAnsi="Sylfaen"/>
          <w:sz w:val="24"/>
          <w:szCs w:val="24"/>
          <w:lang w:val="en-US"/>
        </w:rPr>
        <w:t>Եթե դիմողն իր գույքային դրության հետևանքով չի կարողանում վճարել պետական տուրքի գումարը, ապա կարող է դիմումին կից ներկայացնել միջնորդություն՝ իրեն պետական տուրքի վճարումից ազատելու վերաբերյալ, միջնորդությանը կցելով իր գույքային դրությունը հավաստող համապատասխան փաստաթուղթը, հակառակ դեպքում դատարանը կարող է մերժել միջնորդությունը և վերադարձնել դիմումը:</w:t>
      </w:r>
      <w:r w:rsidR="00FA77DA">
        <w:rPr>
          <w:rFonts w:ascii="Sylfaen" w:hAnsi="Sylfaen"/>
          <w:sz w:val="24"/>
          <w:szCs w:val="24"/>
          <w:lang w:val="hy-AM"/>
        </w:rPr>
        <w:t xml:space="preserve"> </w:t>
      </w:r>
    </w:p>
    <w:p w:rsidR="00FA77DA" w:rsidRPr="00FA77DA" w:rsidRDefault="00FA77DA" w:rsidP="003A36C8">
      <w:pPr>
        <w:pStyle w:val="FootnoteText"/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Պետական տուրքի </w:t>
      </w:r>
      <w:r w:rsidR="00B57811">
        <w:rPr>
          <w:rFonts w:ascii="Sylfaen" w:hAnsi="Sylfaen"/>
          <w:sz w:val="24"/>
          <w:szCs w:val="24"/>
          <w:lang w:val="hy-AM"/>
        </w:rPr>
        <w:t xml:space="preserve">վճարումից ազատելու վերաբերյալ միջնորդության օրինակը </w:t>
      </w:r>
      <w:r w:rsidR="002E7466">
        <w:rPr>
          <w:rFonts w:ascii="Sylfaen" w:hAnsi="Sylfaen"/>
          <w:sz w:val="24"/>
          <w:szCs w:val="24"/>
          <w:lang w:val="hy-AM"/>
        </w:rPr>
        <w:t xml:space="preserve">և դրա լրացման վերաբերյալ անհրաժեշտ տեղեկությունները </w:t>
      </w:r>
      <w:r w:rsidR="00B57811">
        <w:rPr>
          <w:rFonts w:ascii="Sylfaen" w:hAnsi="Sylfaen"/>
          <w:sz w:val="24"/>
          <w:szCs w:val="24"/>
          <w:lang w:val="hy-AM"/>
        </w:rPr>
        <w:t xml:space="preserve">կարող եք </w:t>
      </w:r>
      <w:r w:rsidR="000115E3">
        <w:rPr>
          <w:rFonts w:ascii="Sylfaen" w:hAnsi="Sylfaen"/>
          <w:sz w:val="24"/>
          <w:szCs w:val="24"/>
          <w:lang w:val="hy-AM"/>
        </w:rPr>
        <w:t>գտնել</w:t>
      </w:r>
      <w:r w:rsidR="00B57811">
        <w:rPr>
          <w:rFonts w:ascii="Sylfaen" w:hAnsi="Sylfaen"/>
          <w:sz w:val="24"/>
          <w:szCs w:val="24"/>
          <w:lang w:val="hy-AM"/>
        </w:rPr>
        <w:t xml:space="preserve"> այս փաստաթղթի վերջում։</w:t>
      </w:r>
    </w:p>
    <w:p w:rsidR="00AC7665" w:rsidRDefault="00CA4A6B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ylfaen" w:hAnsi="Sylfaen"/>
          <w:color w:val="222222"/>
          <w:shd w:val="clear" w:color="auto" w:fill="FFFFFF"/>
          <w:lang w:val="hy-AM"/>
        </w:rPr>
      </w:pPr>
      <w:r>
        <w:rPr>
          <w:rFonts w:ascii="Sylfaen" w:hAnsi="Sylfaen"/>
          <w:b/>
          <w:color w:val="000000" w:themeColor="text1"/>
          <w:shd w:val="clear" w:color="auto" w:fill="FFFFFF"/>
          <w:lang w:val="hy-AM"/>
        </w:rPr>
        <w:t>9</w:t>
      </w:r>
      <w:r w:rsidR="00A5297D">
        <w:rPr>
          <w:rFonts w:ascii="Sylfaen" w:hAnsi="Sylfaen"/>
          <w:b/>
          <w:color w:val="000000" w:themeColor="text1"/>
          <w:shd w:val="clear" w:color="auto" w:fill="FFFFFF"/>
          <w:lang w:val="en-US"/>
        </w:rPr>
        <w:t xml:space="preserve">. </w:t>
      </w:r>
      <w:r w:rsidR="00A15FBA">
        <w:rPr>
          <w:rFonts w:ascii="Sylfaen" w:hAnsi="Sylfaen"/>
          <w:color w:val="000000" w:themeColor="text1"/>
          <w:shd w:val="clear" w:color="auto" w:fill="FFFFFF"/>
          <w:lang w:val="hy-AM"/>
        </w:rPr>
        <w:t xml:space="preserve">Դիմումին կից ներկայացվող փաստաթղթերի ցանկում առկայության դեպքում կարող եք ներկայացնել նաև </w:t>
      </w:r>
      <w:r w:rsidR="00AC7665">
        <w:rPr>
          <w:rFonts w:ascii="Sylfaen" w:hAnsi="Sylfaen"/>
          <w:color w:val="222222"/>
          <w:shd w:val="clear" w:color="auto" w:fill="FFFFFF"/>
          <w:lang w:val="hy-AM"/>
        </w:rPr>
        <w:t>ա</w:t>
      </w:r>
      <w:r w:rsidR="00AC7665">
        <w:rPr>
          <w:rFonts w:ascii="Sylfaen" w:hAnsi="Sylfaen"/>
          <w:color w:val="222222"/>
          <w:shd w:val="clear" w:color="auto" w:fill="FFFFFF"/>
          <w:lang w:val="en-US"/>
        </w:rPr>
        <w:t>նհայտ կորած զինծառայողի զինվորական գրքույկի պատճենը</w:t>
      </w:r>
      <w:r w:rsidR="00AC7665">
        <w:rPr>
          <w:rFonts w:ascii="Sylfaen" w:hAnsi="Sylfaen"/>
          <w:color w:val="222222"/>
          <w:shd w:val="clear" w:color="auto" w:fill="FFFFFF"/>
          <w:lang w:val="hy-AM"/>
        </w:rPr>
        <w:t xml:space="preserve"> և </w:t>
      </w:r>
      <w:r w:rsidR="00AF7148">
        <w:rPr>
          <w:rFonts w:ascii="Sylfaen" w:hAnsi="Sylfaen"/>
          <w:color w:val="222222"/>
          <w:shd w:val="clear" w:color="auto" w:fill="FFFFFF"/>
          <w:lang w:val="hy-AM"/>
        </w:rPr>
        <w:t>ա</w:t>
      </w:r>
      <w:r w:rsidR="00AC7665">
        <w:rPr>
          <w:rFonts w:ascii="Sylfaen" w:hAnsi="Sylfaen"/>
          <w:color w:val="222222"/>
          <w:shd w:val="clear" w:color="auto" w:fill="FFFFFF"/>
          <w:lang w:val="en-US"/>
        </w:rPr>
        <w:t>յլ փաստաթղթեր, որոնք հավաստում են զինծառայողի անհայտ կորած լինելու հանգամանքը:</w:t>
      </w:r>
    </w:p>
    <w:p w:rsidR="00C6562F" w:rsidRDefault="00C6562F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ylfaen" w:hAnsi="Sylfaen"/>
          <w:color w:val="222222"/>
          <w:shd w:val="clear" w:color="auto" w:fill="FFFFFF"/>
          <w:lang w:val="hy-AM"/>
        </w:rPr>
      </w:pPr>
      <w:r>
        <w:rPr>
          <w:rFonts w:ascii="Sylfaen" w:hAnsi="Sylfaen"/>
          <w:b/>
          <w:color w:val="222222"/>
          <w:shd w:val="clear" w:color="auto" w:fill="FFFFFF"/>
          <w:lang w:val="en-US"/>
        </w:rPr>
        <w:t xml:space="preserve">10. </w:t>
      </w:r>
      <w:r w:rsidR="00B57CB0">
        <w:rPr>
          <w:rFonts w:ascii="Sylfaen" w:hAnsi="Sylfaen"/>
          <w:color w:val="222222"/>
          <w:shd w:val="clear" w:color="auto" w:fill="FFFFFF"/>
          <w:lang w:val="hy-AM"/>
        </w:rPr>
        <w:t>Դիմումի վերջին «</w:t>
      </w:r>
      <w:r w:rsidR="00BF556B">
        <w:rPr>
          <w:rFonts w:ascii="Sylfaen" w:hAnsi="Sylfaen"/>
          <w:color w:val="222222"/>
          <w:shd w:val="clear" w:color="auto" w:fill="FFFFFF"/>
          <w:lang w:val="hy-AM"/>
        </w:rPr>
        <w:t>Դիմող</w:t>
      </w:r>
      <w:r w:rsidR="00B57CB0">
        <w:rPr>
          <w:rFonts w:ascii="Sylfaen" w:hAnsi="Sylfaen"/>
          <w:color w:val="222222"/>
          <w:shd w:val="clear" w:color="auto" w:fill="FFFFFF"/>
          <w:lang w:val="hy-AM"/>
        </w:rPr>
        <w:t>»</w:t>
      </w:r>
      <w:r w:rsidR="00BF556B">
        <w:rPr>
          <w:rFonts w:ascii="Sylfaen" w:hAnsi="Sylfaen"/>
          <w:color w:val="222222"/>
          <w:shd w:val="clear" w:color="auto" w:fill="FFFFFF"/>
          <w:lang w:val="hy-AM"/>
        </w:rPr>
        <w:t xml:space="preserve"> </w:t>
      </w:r>
      <w:r w:rsidR="00B57CB0">
        <w:rPr>
          <w:rFonts w:ascii="Sylfaen" w:hAnsi="Sylfaen"/>
          <w:color w:val="222222"/>
          <w:shd w:val="clear" w:color="auto" w:fill="FFFFFF"/>
          <w:lang w:val="hy-AM"/>
        </w:rPr>
        <w:t>հատվածի</w:t>
      </w:r>
      <w:r w:rsidR="00A16EC7">
        <w:rPr>
          <w:rFonts w:ascii="Sylfaen" w:hAnsi="Sylfaen"/>
          <w:color w:val="222222"/>
          <w:shd w:val="clear" w:color="auto" w:fill="FFFFFF"/>
          <w:lang w:val="hy-AM"/>
        </w:rPr>
        <w:t>ց հետո անհրաժեշտ է ստորագրել, նշել դիմում ներկայացնող անձի անունը, ազգանունը, հայրանունը և դիմումը ներկայացնելու օրը, ամսաթիվը և տարեթիվը։</w:t>
      </w:r>
    </w:p>
    <w:p w:rsidR="00FA7BE0" w:rsidRDefault="00FA7BE0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ylfaen" w:hAnsi="Sylfaen"/>
          <w:color w:val="222222"/>
          <w:shd w:val="clear" w:color="auto" w:fill="FFFFFF"/>
          <w:lang w:val="hy-AM"/>
        </w:rPr>
      </w:pPr>
    </w:p>
    <w:p w:rsidR="00FA7BE0" w:rsidRDefault="00FA7BE0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ylfaen" w:hAnsi="Sylfaen"/>
          <w:color w:val="222222"/>
          <w:shd w:val="clear" w:color="auto" w:fill="FFFFFF"/>
          <w:lang w:val="hy-AM"/>
        </w:rPr>
      </w:pPr>
    </w:p>
    <w:p w:rsidR="00FA7BE0" w:rsidRDefault="00FA7BE0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ylfaen" w:hAnsi="Sylfaen"/>
          <w:color w:val="222222"/>
          <w:shd w:val="clear" w:color="auto" w:fill="FFFFFF"/>
          <w:lang w:val="hy-AM"/>
        </w:rPr>
      </w:pPr>
    </w:p>
    <w:p w:rsidR="00FA7BE0" w:rsidRDefault="00FA7BE0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ylfaen" w:hAnsi="Sylfaen"/>
          <w:color w:val="222222"/>
          <w:shd w:val="clear" w:color="auto" w:fill="FFFFFF"/>
          <w:lang w:val="hy-AM"/>
        </w:rPr>
      </w:pPr>
    </w:p>
    <w:p w:rsidR="00FA7BE0" w:rsidRDefault="00FA7BE0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ylfaen" w:hAnsi="Sylfaen"/>
          <w:color w:val="222222"/>
          <w:shd w:val="clear" w:color="auto" w:fill="FFFFFF"/>
          <w:lang w:val="hy-AM"/>
        </w:rPr>
      </w:pPr>
    </w:p>
    <w:p w:rsidR="00FA7BE0" w:rsidRDefault="00FA7BE0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ylfaen" w:hAnsi="Sylfaen"/>
          <w:color w:val="222222"/>
          <w:shd w:val="clear" w:color="auto" w:fill="FFFFFF"/>
          <w:lang w:val="hy-AM"/>
        </w:rPr>
      </w:pPr>
    </w:p>
    <w:p w:rsidR="00FA7BE0" w:rsidRDefault="00FA7BE0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ylfaen" w:hAnsi="Sylfaen"/>
          <w:color w:val="222222"/>
          <w:shd w:val="clear" w:color="auto" w:fill="FFFFFF"/>
          <w:lang w:val="hy-AM"/>
        </w:rPr>
      </w:pPr>
    </w:p>
    <w:p w:rsidR="00FA7BE0" w:rsidRDefault="00FA7BE0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ylfaen" w:hAnsi="Sylfaen"/>
          <w:color w:val="222222"/>
          <w:shd w:val="clear" w:color="auto" w:fill="FFFFFF"/>
          <w:lang w:val="hy-AM"/>
        </w:rPr>
      </w:pPr>
    </w:p>
    <w:p w:rsidR="00FA7BE0" w:rsidRDefault="00FA7BE0" w:rsidP="003A36C8">
      <w:pPr>
        <w:spacing w:line="360" w:lineRule="auto"/>
        <w:jc w:val="right"/>
        <w:rPr>
          <w:rFonts w:ascii="Sylfaen" w:hAnsi="Sylfaen"/>
          <w:b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  <w:lang w:val="en-US"/>
        </w:rPr>
        <w:lastRenderedPageBreak/>
        <w:t>ՀՀ</w:t>
      </w:r>
      <w:r w:rsidR="00852359">
        <w:rPr>
          <w:rFonts w:ascii="Sylfaen" w:hAnsi="Sylfaen"/>
          <w:b/>
          <w:sz w:val="24"/>
          <w:szCs w:val="24"/>
          <w:lang w:val="en-US"/>
        </w:rPr>
        <w:t xml:space="preserve"> _______    ______ </w:t>
      </w:r>
      <w:r>
        <w:rPr>
          <w:rFonts w:ascii="Sylfaen" w:hAnsi="Sylfaen"/>
          <w:b/>
          <w:sz w:val="24"/>
          <w:szCs w:val="24"/>
          <w:lang w:val="en-US"/>
        </w:rPr>
        <w:t xml:space="preserve"> առաջին ատյանի ընդհանուր իրավասության դատարանին</w:t>
      </w:r>
    </w:p>
    <w:p w:rsidR="00FA7BE0" w:rsidRDefault="00FA7BE0" w:rsidP="003A36C8">
      <w:pPr>
        <w:spacing w:line="360" w:lineRule="auto"/>
        <w:jc w:val="right"/>
        <w:rPr>
          <w:rFonts w:ascii="Sylfaen" w:hAnsi="Sylfaen"/>
          <w:sz w:val="16"/>
          <w:szCs w:val="16"/>
          <w:lang w:val="en-US"/>
        </w:rPr>
      </w:pPr>
    </w:p>
    <w:p w:rsidR="00FA7BE0" w:rsidRDefault="00FA7BE0" w:rsidP="003A36C8">
      <w:pPr>
        <w:spacing w:line="360" w:lineRule="auto"/>
        <w:jc w:val="right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  <w:lang w:val="en-US"/>
        </w:rPr>
        <w:t>Միջնորդություն ներկայացնող անձ՝</w:t>
      </w:r>
      <w:r>
        <w:rPr>
          <w:rFonts w:ascii="Sylfaen" w:hAnsi="Sylfaen"/>
          <w:b/>
          <w:sz w:val="24"/>
          <w:szCs w:val="24"/>
          <w:lang w:val="en-US"/>
        </w:rPr>
        <w:tab/>
      </w:r>
      <w:r>
        <w:rPr>
          <w:rFonts w:ascii="Sylfaen" w:hAnsi="Sylfaen"/>
          <w:sz w:val="24"/>
          <w:szCs w:val="24"/>
          <w:lang w:val="en-US"/>
        </w:rPr>
        <w:t>______    ________      _____________</w:t>
      </w:r>
    </w:p>
    <w:p w:rsidR="00364A70" w:rsidRDefault="00364A70" w:rsidP="003A36C8">
      <w:pPr>
        <w:spacing w:line="360" w:lineRule="auto"/>
        <w:ind w:firstLine="708"/>
        <w:jc w:val="center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FA7BE0" w:rsidRDefault="00FA7BE0" w:rsidP="003A36C8">
      <w:pPr>
        <w:spacing w:line="360" w:lineRule="auto"/>
        <w:ind w:firstLine="708"/>
        <w:jc w:val="center"/>
        <w:rPr>
          <w:rFonts w:ascii="Sylfaen" w:hAnsi="Sylfaen"/>
          <w:b/>
          <w:color w:val="000000" w:themeColor="text1"/>
          <w:sz w:val="24"/>
          <w:szCs w:val="24"/>
          <w:lang w:val="en-US"/>
        </w:rPr>
      </w:pPr>
      <w:r>
        <w:rPr>
          <w:rFonts w:ascii="Sylfaen" w:hAnsi="Sylfaen"/>
          <w:b/>
          <w:color w:val="000000" w:themeColor="text1"/>
          <w:sz w:val="24"/>
          <w:szCs w:val="24"/>
          <w:lang w:val="en-US"/>
        </w:rPr>
        <w:t xml:space="preserve">Միջնորդություն </w:t>
      </w:r>
    </w:p>
    <w:p w:rsidR="00FA7BE0" w:rsidRDefault="00FA7BE0" w:rsidP="003A36C8">
      <w:pPr>
        <w:spacing w:line="360" w:lineRule="auto"/>
        <w:ind w:firstLine="708"/>
        <w:jc w:val="center"/>
        <w:rPr>
          <w:rFonts w:ascii="Sylfaen" w:hAnsi="Sylfaen"/>
          <w:color w:val="000000" w:themeColor="text1"/>
          <w:sz w:val="24"/>
          <w:szCs w:val="24"/>
          <w:lang w:val="en-US"/>
        </w:rPr>
      </w:pPr>
      <w:r w:rsidRPr="000D7D5B">
        <w:rPr>
          <w:rFonts w:ascii="Sylfaen" w:hAnsi="Sylfaen"/>
          <w:color w:val="000000" w:themeColor="text1"/>
          <w:sz w:val="24"/>
          <w:szCs w:val="24"/>
          <w:lang w:val="en-US"/>
        </w:rPr>
        <w:t>(</w:t>
      </w:r>
      <w:r w:rsidRPr="000D7D5B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պետական</w:t>
      </w:r>
      <w:r w:rsidRPr="000D7D5B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D7D5B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տուրքի</w:t>
      </w:r>
      <w:r w:rsidRPr="000D7D5B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D7D5B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վճարումից</w:t>
      </w:r>
      <w:r w:rsidRPr="000D7D5B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D7D5B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ազատելու</w:t>
      </w:r>
      <w:r w:rsidRPr="000D7D5B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D7D5B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վերաբերյա</w:t>
      </w:r>
      <w:r w:rsidRPr="000D7D5B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լ</w:t>
      </w:r>
      <w:r w:rsidRPr="000D7D5B">
        <w:rPr>
          <w:rFonts w:ascii="Sylfaen" w:hAnsi="Sylfaen"/>
          <w:color w:val="000000" w:themeColor="text1"/>
          <w:sz w:val="24"/>
          <w:szCs w:val="24"/>
          <w:lang w:val="en-US"/>
        </w:rPr>
        <w:t>)</w:t>
      </w:r>
    </w:p>
    <w:p w:rsidR="00FA7BE0" w:rsidRDefault="00FA7BE0" w:rsidP="003A36C8">
      <w:pPr>
        <w:spacing w:line="360" w:lineRule="auto"/>
        <w:ind w:firstLine="708"/>
        <w:jc w:val="center"/>
        <w:rPr>
          <w:rFonts w:ascii="Sylfaen" w:hAnsi="Sylfaen"/>
          <w:color w:val="000000" w:themeColor="text1"/>
          <w:sz w:val="24"/>
          <w:szCs w:val="24"/>
          <w:lang w:val="en-US"/>
        </w:rPr>
      </w:pPr>
    </w:p>
    <w:p w:rsidR="00FA7BE0" w:rsidRDefault="00FA7BE0" w:rsidP="003A36C8">
      <w:pPr>
        <w:spacing w:line="360" w:lineRule="auto"/>
        <w:jc w:val="both"/>
        <w:rPr>
          <w:rFonts w:ascii="Sylfaen" w:hAnsi="Sylfaen"/>
          <w:color w:val="000000" w:themeColor="text1"/>
          <w:sz w:val="24"/>
          <w:szCs w:val="24"/>
          <w:lang w:val="en-US"/>
        </w:rPr>
      </w:pPr>
      <w:r>
        <w:rPr>
          <w:rFonts w:ascii="Sylfaen" w:hAnsi="Sylfaen"/>
          <w:color w:val="000000" w:themeColor="text1"/>
          <w:sz w:val="24"/>
          <w:szCs w:val="24"/>
          <w:lang w:val="en-US"/>
        </w:rPr>
        <w:tab/>
        <w:t xml:space="preserve">Հարգելի դատարան, </w:t>
      </w:r>
    </w:p>
    <w:p w:rsidR="00FA7BE0" w:rsidRDefault="00FA7BE0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ylfaen" w:hAnsi="Sylfaen"/>
          <w:color w:val="222222"/>
          <w:shd w:val="clear" w:color="auto" w:fill="FFFFFF"/>
          <w:lang w:val="en-US"/>
        </w:rPr>
      </w:pPr>
      <w:r w:rsidRPr="00254D9C">
        <w:rPr>
          <w:rFonts w:ascii="Sylfaen" w:hAnsi="Sylfaen"/>
          <w:color w:val="222222"/>
          <w:shd w:val="clear" w:color="auto" w:fill="FFFFFF"/>
          <w:lang w:val="en-US"/>
        </w:rPr>
        <w:t>__.__.____ թ.</w:t>
      </w:r>
      <w:r>
        <w:rPr>
          <w:rFonts w:ascii="Sylfaen" w:hAnsi="Sylfaen"/>
          <w:color w:val="222222"/>
          <w:shd w:val="clear" w:color="auto" w:fill="FFFFFF"/>
          <w:lang w:val="en-US"/>
        </w:rPr>
        <w:t xml:space="preserve"> դիմում եմ ներկայացրել դատարան՝ քաղաքացուն անհայտ բացակայող ճանաչելու պահանջի մասին:</w:t>
      </w:r>
    </w:p>
    <w:p w:rsidR="00FA7BE0" w:rsidRDefault="00FA7BE0" w:rsidP="003A36C8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Sylfaen" w:hAnsi="Sylfaen"/>
          <w:color w:val="000000" w:themeColor="text1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en-US"/>
        </w:rPr>
        <w:tab/>
      </w:r>
      <w:r w:rsidRPr="006B6B3E">
        <w:rPr>
          <w:rFonts w:ascii="Sylfaen" w:hAnsi="Sylfaen"/>
          <w:color w:val="000000" w:themeColor="text1"/>
          <w:shd w:val="clear" w:color="auto" w:fill="FFFFFF"/>
        </w:rPr>
        <w:t>ՀՀ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քաղաքացիական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դատավարության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օրենսգրքի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102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հոդվածի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4-</w:t>
      </w:r>
      <w:r w:rsidRPr="006B6B3E">
        <w:rPr>
          <w:rFonts w:ascii="Sylfaen" w:hAnsi="Sylfaen"/>
          <w:color w:val="000000" w:themeColor="text1"/>
          <w:shd w:val="clear" w:color="auto" w:fill="FFFFFF"/>
        </w:rPr>
        <w:t>րդ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մասի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համաձայն՝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պետական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տուրքի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վճարումից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ազատելու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,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պետական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տուրքի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վճարումը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հետաձգելու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,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պետական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տուրքը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և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դրա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դրույքաչափը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նվազեցնելու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հետ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կապված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հարաբերությունները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կարգավորվում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են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«</w:t>
      </w:r>
      <w:r w:rsidRPr="006B6B3E">
        <w:rPr>
          <w:rFonts w:ascii="Sylfaen" w:hAnsi="Sylfaen"/>
          <w:color w:val="000000" w:themeColor="text1"/>
          <w:shd w:val="clear" w:color="auto" w:fill="FFFFFF"/>
        </w:rPr>
        <w:t>Պետական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տուրքի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մասին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»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Հայաստանի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Հանրապետության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օրենքով։</w:t>
      </w:r>
    </w:p>
    <w:p w:rsidR="00FA7BE0" w:rsidRDefault="00FA7BE0" w:rsidP="003A36C8">
      <w:pPr>
        <w:pStyle w:val="NormalWeb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Sylfaen" w:hAnsi="Sylfaen"/>
          <w:color w:val="000000" w:themeColor="text1"/>
          <w:shd w:val="clear" w:color="auto" w:fill="FFFFFF"/>
          <w:lang w:val="en-US"/>
        </w:rPr>
      </w:pP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>«</w:t>
      </w:r>
      <w:r w:rsidRPr="006B6B3E">
        <w:rPr>
          <w:rFonts w:ascii="Sylfaen" w:hAnsi="Sylfaen"/>
          <w:color w:val="000000" w:themeColor="text1"/>
          <w:shd w:val="clear" w:color="auto" w:fill="FFFFFF"/>
        </w:rPr>
        <w:t>Պետական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տուրքի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մասին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»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ՀՀ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օրենքի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21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հոդվածի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«</w:t>
      </w:r>
      <w:r w:rsidRPr="006B6B3E">
        <w:rPr>
          <w:rFonts w:ascii="Sylfaen" w:hAnsi="Sylfaen"/>
          <w:color w:val="000000" w:themeColor="text1"/>
          <w:shd w:val="clear" w:color="auto" w:fill="FFFFFF"/>
        </w:rPr>
        <w:t>ա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»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կետի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համաձայն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`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պետական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տուրքի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գծով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արտոնությունների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տեսակ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է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պետական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տուրքի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վճարումից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ազատումը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>:</w:t>
      </w:r>
    </w:p>
    <w:p w:rsidR="00FA7BE0" w:rsidRDefault="00FA7BE0" w:rsidP="003A36C8">
      <w:pPr>
        <w:pStyle w:val="NormalWeb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Sylfaen" w:hAnsi="Sylfaen"/>
          <w:color w:val="000000" w:themeColor="text1"/>
          <w:shd w:val="clear" w:color="auto" w:fill="FFFFFF"/>
          <w:lang w:val="en-US"/>
        </w:rPr>
      </w:pP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>«</w:t>
      </w:r>
      <w:r w:rsidRPr="006B6B3E">
        <w:rPr>
          <w:rFonts w:ascii="Sylfaen" w:hAnsi="Sylfaen"/>
          <w:color w:val="000000" w:themeColor="text1"/>
          <w:shd w:val="clear" w:color="auto" w:fill="FFFFFF"/>
        </w:rPr>
        <w:t>Պետական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տուրքի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մասին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»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ՀՀ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օրենքի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31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հոդվածի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«</w:t>
      </w:r>
      <w:r w:rsidRPr="006B6B3E">
        <w:rPr>
          <w:rFonts w:ascii="Sylfaen" w:hAnsi="Sylfaen"/>
          <w:color w:val="000000" w:themeColor="text1"/>
          <w:shd w:val="clear" w:color="auto" w:fill="FFFFFF"/>
        </w:rPr>
        <w:t>գ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»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կետի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համաձայն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`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առանձին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վճարողների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կամ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վճարողների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խմբերի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համար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պետական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տուրքի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գծով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արտոնություններ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սահմանում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են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դատարանները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կամ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դատավորները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`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սույն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օրենսգրքի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9-</w:t>
      </w:r>
      <w:r w:rsidRPr="006B6B3E">
        <w:rPr>
          <w:rFonts w:ascii="Sylfaen" w:hAnsi="Sylfaen"/>
          <w:color w:val="000000" w:themeColor="text1"/>
          <w:shd w:val="clear" w:color="auto" w:fill="FFFFFF"/>
        </w:rPr>
        <w:t>րդ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հոդվածում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նշված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առանձին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գործերով՝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ելնելով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կողմերի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գույքային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 xml:space="preserve"> </w:t>
      </w:r>
      <w:r w:rsidRPr="006B6B3E">
        <w:rPr>
          <w:rFonts w:ascii="Sylfaen" w:hAnsi="Sylfaen"/>
          <w:color w:val="000000" w:themeColor="text1"/>
          <w:shd w:val="clear" w:color="auto" w:fill="FFFFFF"/>
        </w:rPr>
        <w:t>դրությունից</w:t>
      </w:r>
      <w:r w:rsidRPr="006B6B3E">
        <w:rPr>
          <w:rFonts w:ascii="Sylfaen" w:hAnsi="Sylfaen"/>
          <w:color w:val="000000" w:themeColor="text1"/>
          <w:shd w:val="clear" w:color="auto" w:fill="FFFFFF"/>
          <w:lang w:val="en-US"/>
        </w:rPr>
        <w:t>:</w:t>
      </w:r>
    </w:p>
    <w:p w:rsidR="00FA7BE0" w:rsidRPr="006B6B3E" w:rsidRDefault="00FA7BE0" w:rsidP="003A36C8">
      <w:pPr>
        <w:pStyle w:val="NormalWeb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Sylfaen" w:hAnsi="Sylfaen"/>
          <w:color w:val="000000" w:themeColor="text1"/>
          <w:shd w:val="clear" w:color="auto" w:fill="FFFFFF"/>
          <w:lang w:val="en-US"/>
        </w:rPr>
      </w:pPr>
      <w:r>
        <w:rPr>
          <w:rFonts w:ascii="Sylfaen" w:hAnsi="Sylfaen"/>
          <w:color w:val="000000" w:themeColor="text1"/>
          <w:shd w:val="clear" w:color="auto" w:fill="FFFFFF"/>
          <w:lang w:val="en-US"/>
        </w:rPr>
        <w:t>Դատարանին հայտնում եմ, որ _______________________________________________________________________________________________________________________________________________________________________________________________________________________________________:</w:t>
      </w:r>
    </w:p>
    <w:p w:rsidR="00FA7BE0" w:rsidRDefault="00FA7BE0" w:rsidP="003A36C8">
      <w:pPr>
        <w:spacing w:line="360" w:lineRule="auto"/>
        <w:jc w:val="both"/>
        <w:rPr>
          <w:rFonts w:ascii="Sylfaen" w:hAnsi="Sylfaen"/>
          <w:color w:val="000000" w:themeColor="text1"/>
          <w:sz w:val="24"/>
          <w:szCs w:val="24"/>
          <w:lang w:val="en-US"/>
        </w:rPr>
      </w:pPr>
      <w:r>
        <w:rPr>
          <w:rFonts w:ascii="Sylfaen" w:hAnsi="Sylfaen"/>
          <w:color w:val="000000" w:themeColor="text1"/>
          <w:sz w:val="16"/>
          <w:szCs w:val="16"/>
          <w:lang w:val="en-US"/>
        </w:rPr>
        <w:lastRenderedPageBreak/>
        <w:tab/>
      </w:r>
      <w:r>
        <w:rPr>
          <w:rFonts w:ascii="Sylfaen" w:hAnsi="Sylfaen"/>
          <w:color w:val="000000" w:themeColor="text1"/>
          <w:sz w:val="24"/>
          <w:szCs w:val="24"/>
          <w:lang w:val="en-US"/>
        </w:rPr>
        <w:t>Վերոգրյալից ելնելով դատարանին միջնորդում եմ ___________________________________________________________________________</w:t>
      </w:r>
      <w:r w:rsidRPr="006D3008">
        <w:rPr>
          <w:rFonts w:ascii="Sylfaen" w:hAnsi="Sylfaen"/>
          <w:color w:val="000000" w:themeColor="text1"/>
          <w:sz w:val="24"/>
          <w:szCs w:val="24"/>
          <w:lang w:val="en-US"/>
        </w:rPr>
        <w:t>ազատել պետական տուրքի վճարումից:</w:t>
      </w:r>
    </w:p>
    <w:p w:rsidR="00FA7BE0" w:rsidRDefault="00FA7BE0" w:rsidP="003A36C8">
      <w:pPr>
        <w:spacing w:line="360" w:lineRule="auto"/>
        <w:jc w:val="both"/>
        <w:rPr>
          <w:rFonts w:ascii="Sylfaen" w:hAnsi="Sylfaen"/>
          <w:color w:val="000000" w:themeColor="text1"/>
          <w:sz w:val="24"/>
          <w:szCs w:val="24"/>
          <w:lang w:val="en-US"/>
        </w:rPr>
      </w:pPr>
    </w:p>
    <w:p w:rsidR="00FA7BE0" w:rsidRDefault="00FA7BE0" w:rsidP="003A36C8">
      <w:pPr>
        <w:spacing w:line="360" w:lineRule="auto"/>
        <w:jc w:val="both"/>
        <w:rPr>
          <w:rFonts w:ascii="Sylfaen" w:hAnsi="Sylfaen"/>
          <w:color w:val="000000" w:themeColor="text1"/>
          <w:sz w:val="24"/>
          <w:szCs w:val="24"/>
          <w:lang w:val="en-US"/>
        </w:rPr>
      </w:pPr>
      <w:r>
        <w:rPr>
          <w:rFonts w:ascii="Sylfaen" w:hAnsi="Sylfaen"/>
          <w:color w:val="000000" w:themeColor="text1"/>
          <w:sz w:val="24"/>
          <w:szCs w:val="24"/>
          <w:lang w:val="en-US"/>
        </w:rPr>
        <w:tab/>
        <w:t>Միջնորդությանը կից ներկայացվում է դիմողի գույքային դրության վերաբերյալ համապատասխան փաստաթուղթը:</w:t>
      </w:r>
    </w:p>
    <w:p w:rsidR="00FA7BE0" w:rsidRDefault="00FA7BE0" w:rsidP="003A36C8">
      <w:pPr>
        <w:spacing w:line="360" w:lineRule="auto"/>
        <w:jc w:val="both"/>
        <w:rPr>
          <w:rFonts w:ascii="Sylfaen" w:hAnsi="Sylfaen"/>
          <w:color w:val="000000" w:themeColor="text1"/>
          <w:sz w:val="24"/>
          <w:szCs w:val="24"/>
          <w:lang w:val="en-US"/>
        </w:rPr>
      </w:pPr>
    </w:p>
    <w:p w:rsidR="00FA7BE0" w:rsidRPr="00254D9C" w:rsidRDefault="00FA7BE0" w:rsidP="003A36C8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Sylfaen" w:hAnsi="Sylfaen"/>
          <w:color w:val="222222"/>
          <w:shd w:val="clear" w:color="auto" w:fill="FFFFFF"/>
          <w:lang w:val="en-US"/>
        </w:rPr>
      </w:pPr>
      <w:r w:rsidRPr="00254D9C">
        <w:rPr>
          <w:rFonts w:ascii="Sylfaen" w:hAnsi="Sylfaen"/>
          <w:color w:val="222222"/>
          <w:shd w:val="clear" w:color="auto" w:fill="FFFFFF"/>
          <w:lang w:val="en-US"/>
        </w:rPr>
        <w:t>Դիմող՝       ______________           _____    _____________</w:t>
      </w:r>
      <w:r w:rsidRPr="00254D9C">
        <w:rPr>
          <w:rFonts w:ascii="Sylfaen" w:hAnsi="Sylfaen"/>
          <w:color w:val="222222"/>
          <w:shd w:val="clear" w:color="auto" w:fill="FFFFFF"/>
          <w:lang w:val="en-US"/>
        </w:rPr>
        <w:tab/>
      </w:r>
      <w:r w:rsidRPr="00254D9C">
        <w:rPr>
          <w:rFonts w:ascii="Sylfaen" w:hAnsi="Sylfaen"/>
          <w:color w:val="222222"/>
          <w:shd w:val="clear" w:color="auto" w:fill="FFFFFF"/>
          <w:lang w:val="en-US"/>
        </w:rPr>
        <w:tab/>
      </w:r>
    </w:p>
    <w:p w:rsidR="00FA7BE0" w:rsidRPr="00254D9C" w:rsidRDefault="00FA7BE0" w:rsidP="003A36C8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Sylfaen" w:hAnsi="Sylfaen"/>
          <w:color w:val="222222"/>
          <w:shd w:val="clear" w:color="auto" w:fill="FFFFFF"/>
          <w:lang w:val="en-US"/>
        </w:rPr>
      </w:pPr>
      <w:r w:rsidRPr="00254D9C">
        <w:rPr>
          <w:rFonts w:ascii="Sylfaen" w:hAnsi="Sylfaen"/>
          <w:color w:val="222222"/>
          <w:shd w:val="clear" w:color="auto" w:fill="FFFFFF"/>
          <w:lang w:val="en-US"/>
        </w:rPr>
        <w:tab/>
      </w:r>
      <w:r w:rsidRPr="00254D9C">
        <w:rPr>
          <w:rFonts w:ascii="Sylfaen" w:hAnsi="Sylfaen"/>
          <w:color w:val="4F81BD" w:themeColor="accent1"/>
          <w:sz w:val="16"/>
          <w:szCs w:val="16"/>
          <w:shd w:val="clear" w:color="auto" w:fill="FFFFFF"/>
          <w:lang w:val="en-US"/>
        </w:rPr>
        <w:t xml:space="preserve">      </w:t>
      </w:r>
      <w:r w:rsidRPr="00254D9C">
        <w:rPr>
          <w:rFonts w:ascii="Sylfaen" w:hAnsi="Sylfaen"/>
          <w:color w:val="4F81BD" w:themeColor="accent1"/>
          <w:sz w:val="16"/>
          <w:szCs w:val="16"/>
          <w:shd w:val="clear" w:color="auto" w:fill="FFFFFF"/>
          <w:lang w:val="en-US"/>
        </w:rPr>
        <w:tab/>
      </w:r>
    </w:p>
    <w:p w:rsidR="00FA7BE0" w:rsidRPr="00254D9C" w:rsidRDefault="00FA7BE0" w:rsidP="003A36C8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Sylfaen" w:hAnsi="Sylfaen"/>
          <w:color w:val="222222"/>
          <w:shd w:val="clear" w:color="auto" w:fill="FFFFFF"/>
          <w:lang w:val="en-US"/>
        </w:rPr>
      </w:pPr>
      <w:r w:rsidRPr="00254D9C">
        <w:rPr>
          <w:rFonts w:ascii="Sylfaen" w:hAnsi="Sylfaen"/>
          <w:color w:val="222222"/>
          <w:shd w:val="clear" w:color="auto" w:fill="FFFFFF"/>
          <w:lang w:val="en-US"/>
        </w:rPr>
        <w:t>__.__.____ թ.</w:t>
      </w:r>
    </w:p>
    <w:p w:rsidR="00FA7BE0" w:rsidRPr="006D3008" w:rsidRDefault="00FA7BE0" w:rsidP="003A36C8">
      <w:pPr>
        <w:spacing w:line="360" w:lineRule="auto"/>
        <w:jc w:val="both"/>
        <w:rPr>
          <w:rFonts w:ascii="Sylfaen" w:hAnsi="Sylfaen"/>
          <w:color w:val="000000" w:themeColor="text1"/>
          <w:sz w:val="24"/>
          <w:szCs w:val="24"/>
          <w:lang w:val="en-US"/>
        </w:rPr>
      </w:pPr>
    </w:p>
    <w:p w:rsidR="00FA7BE0" w:rsidRPr="00B57CB0" w:rsidRDefault="00FA7BE0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ylfaen" w:hAnsi="Sylfaen"/>
          <w:color w:val="222222"/>
          <w:shd w:val="clear" w:color="auto" w:fill="FFFFFF"/>
          <w:lang w:val="hy-AM"/>
        </w:rPr>
      </w:pPr>
    </w:p>
    <w:p w:rsidR="00A5297D" w:rsidRPr="00AC7665" w:rsidRDefault="00A5297D" w:rsidP="003A36C8">
      <w:pPr>
        <w:pStyle w:val="NormalWeb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Sylfaen" w:hAnsi="Sylfaen"/>
          <w:color w:val="000000" w:themeColor="text1"/>
          <w:shd w:val="clear" w:color="auto" w:fill="FFFFFF"/>
          <w:lang w:val="hy-AM"/>
        </w:rPr>
      </w:pPr>
    </w:p>
    <w:p w:rsidR="008C4274" w:rsidRPr="00A77057" w:rsidRDefault="008C4274" w:rsidP="003A36C8">
      <w:pPr>
        <w:spacing w:line="360" w:lineRule="auto"/>
        <w:ind w:firstLine="708"/>
        <w:jc w:val="both"/>
        <w:rPr>
          <w:rFonts w:ascii="Sylfaen" w:hAnsi="Sylfaen"/>
          <w:color w:val="000000" w:themeColor="text1"/>
          <w:sz w:val="24"/>
          <w:szCs w:val="24"/>
          <w:lang w:val="en-US"/>
        </w:rPr>
      </w:pPr>
    </w:p>
    <w:p w:rsidR="00452301" w:rsidRPr="000635D5" w:rsidRDefault="00452301" w:rsidP="003A36C8">
      <w:pPr>
        <w:spacing w:line="360" w:lineRule="auto"/>
        <w:ind w:firstLine="708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8E24B3" w:rsidRPr="008E24B3" w:rsidRDefault="008E24B3" w:rsidP="003A36C8">
      <w:pPr>
        <w:spacing w:line="360" w:lineRule="auto"/>
        <w:ind w:firstLine="720"/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hy-AM"/>
        </w:rPr>
      </w:pPr>
    </w:p>
    <w:p w:rsidR="002C2ECB" w:rsidRPr="00060E81" w:rsidRDefault="002C2ECB" w:rsidP="003A36C8">
      <w:pPr>
        <w:spacing w:line="360" w:lineRule="auto"/>
        <w:ind w:firstLine="72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816CC" w:rsidRPr="009C2959" w:rsidRDefault="00C816CC" w:rsidP="003A36C8">
      <w:pPr>
        <w:spacing w:line="360" w:lineRule="auto"/>
        <w:ind w:firstLine="375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6C5E3C" w:rsidRDefault="006C5E3C" w:rsidP="003A36C8">
      <w:pPr>
        <w:pStyle w:val="NormalWeb"/>
        <w:shd w:val="clear" w:color="auto" w:fill="FFFFFF"/>
        <w:spacing w:before="0" w:beforeAutospacing="0" w:after="240" w:afterAutospacing="0" w:line="360" w:lineRule="auto"/>
        <w:ind w:firstLine="375"/>
        <w:jc w:val="both"/>
        <w:rPr>
          <w:rFonts w:ascii="Sylfaen" w:hAnsi="Sylfaen"/>
          <w:color w:val="000000"/>
          <w:lang w:val="hy-AM"/>
        </w:rPr>
      </w:pPr>
    </w:p>
    <w:p w:rsidR="0040048B" w:rsidRDefault="0040048B" w:rsidP="003A36C8">
      <w:pPr>
        <w:pStyle w:val="NormalWeb"/>
        <w:shd w:val="clear" w:color="auto" w:fill="FFFFFF"/>
        <w:spacing w:before="0" w:beforeAutospacing="0" w:after="240" w:afterAutospacing="0" w:line="360" w:lineRule="auto"/>
        <w:ind w:firstLine="375"/>
        <w:jc w:val="both"/>
        <w:rPr>
          <w:rFonts w:ascii="Sylfaen" w:hAnsi="Sylfaen"/>
          <w:color w:val="000000"/>
          <w:lang w:val="hy-AM"/>
        </w:rPr>
      </w:pPr>
    </w:p>
    <w:p w:rsidR="0040048B" w:rsidRDefault="0040048B" w:rsidP="003A36C8">
      <w:pPr>
        <w:pStyle w:val="NormalWeb"/>
        <w:shd w:val="clear" w:color="auto" w:fill="FFFFFF"/>
        <w:spacing w:before="0" w:beforeAutospacing="0" w:after="240" w:afterAutospacing="0" w:line="360" w:lineRule="auto"/>
        <w:ind w:firstLine="375"/>
        <w:jc w:val="both"/>
        <w:rPr>
          <w:rFonts w:ascii="Sylfaen" w:hAnsi="Sylfaen"/>
          <w:color w:val="000000"/>
          <w:lang w:val="hy-AM"/>
        </w:rPr>
      </w:pPr>
    </w:p>
    <w:p w:rsidR="0040048B" w:rsidRDefault="0040048B" w:rsidP="003A36C8">
      <w:pPr>
        <w:pStyle w:val="NormalWeb"/>
        <w:shd w:val="clear" w:color="auto" w:fill="FFFFFF"/>
        <w:spacing w:before="0" w:beforeAutospacing="0" w:after="240" w:afterAutospacing="0" w:line="360" w:lineRule="auto"/>
        <w:ind w:firstLine="375"/>
        <w:jc w:val="both"/>
        <w:rPr>
          <w:rFonts w:ascii="Sylfaen" w:hAnsi="Sylfaen"/>
          <w:color w:val="000000"/>
          <w:lang w:val="hy-AM"/>
        </w:rPr>
      </w:pPr>
    </w:p>
    <w:p w:rsidR="0040048B" w:rsidRDefault="0040048B" w:rsidP="003A36C8">
      <w:pPr>
        <w:pStyle w:val="NormalWeb"/>
        <w:shd w:val="clear" w:color="auto" w:fill="FFFFFF"/>
        <w:spacing w:before="0" w:beforeAutospacing="0" w:after="240" w:afterAutospacing="0" w:line="360" w:lineRule="auto"/>
        <w:ind w:firstLine="375"/>
        <w:jc w:val="both"/>
        <w:rPr>
          <w:rFonts w:ascii="Sylfaen" w:hAnsi="Sylfaen"/>
          <w:color w:val="000000"/>
          <w:lang w:val="hy-AM"/>
        </w:rPr>
      </w:pPr>
    </w:p>
    <w:p w:rsidR="0040048B" w:rsidRDefault="0040048B" w:rsidP="003A36C8">
      <w:pPr>
        <w:pStyle w:val="NormalWeb"/>
        <w:shd w:val="clear" w:color="auto" w:fill="FFFFFF"/>
        <w:spacing w:before="0" w:beforeAutospacing="0" w:after="240" w:afterAutospacing="0" w:line="360" w:lineRule="auto"/>
        <w:ind w:firstLine="375"/>
        <w:jc w:val="both"/>
        <w:rPr>
          <w:rFonts w:ascii="Sylfaen" w:hAnsi="Sylfaen"/>
          <w:color w:val="000000"/>
          <w:lang w:val="hy-AM"/>
        </w:rPr>
      </w:pPr>
    </w:p>
    <w:p w:rsidR="0040048B" w:rsidRPr="00601A31" w:rsidRDefault="0040048B" w:rsidP="003A36C8">
      <w:pPr>
        <w:pStyle w:val="NormalWeb"/>
        <w:shd w:val="clear" w:color="auto" w:fill="FFFFFF"/>
        <w:spacing w:before="0" w:beforeAutospacing="0" w:after="240" w:afterAutospacing="0" w:line="360" w:lineRule="auto"/>
        <w:ind w:firstLine="375"/>
        <w:jc w:val="both"/>
        <w:rPr>
          <w:rFonts w:ascii="Sylfaen" w:hAnsi="Sylfaen"/>
          <w:color w:val="000000"/>
          <w:lang w:val="hy-AM"/>
        </w:rPr>
      </w:pPr>
    </w:p>
    <w:p w:rsidR="00DC1B4A" w:rsidRDefault="00DC1B4A" w:rsidP="003A36C8">
      <w:pPr>
        <w:spacing w:line="360" w:lineRule="auto"/>
        <w:ind w:firstLine="720"/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lastRenderedPageBreak/>
        <w:t>Քաղաքացուն անհայտ բացակայող ճանաչելու պահանջի մասին դիմումի</w:t>
      </w:r>
      <w:r w:rsidR="00415F23">
        <w:rPr>
          <w:rFonts w:ascii="Sylfaen" w:hAnsi="Sylfaen"/>
          <w:b/>
          <w:sz w:val="24"/>
          <w:szCs w:val="24"/>
          <w:lang w:val="hy-AM"/>
        </w:rPr>
        <w:t xml:space="preserve">ն կից ներկայացվող պետական տուրքի վճարումից ազատելու </w:t>
      </w:r>
      <w:r w:rsidR="00A3675E">
        <w:rPr>
          <w:rFonts w:ascii="Sylfaen" w:hAnsi="Sylfaen"/>
          <w:b/>
          <w:sz w:val="24"/>
          <w:szCs w:val="24"/>
          <w:lang w:val="hy-AM"/>
        </w:rPr>
        <w:t xml:space="preserve">մասին </w:t>
      </w:r>
      <w:r w:rsidR="00415F23">
        <w:rPr>
          <w:rFonts w:ascii="Sylfaen" w:hAnsi="Sylfaen"/>
          <w:b/>
          <w:sz w:val="24"/>
          <w:szCs w:val="24"/>
          <w:lang w:val="hy-AM"/>
        </w:rPr>
        <w:t xml:space="preserve">միջնորդության </w:t>
      </w:r>
      <w:r>
        <w:rPr>
          <w:rFonts w:ascii="Sylfaen" w:hAnsi="Sylfaen"/>
          <w:b/>
          <w:sz w:val="24"/>
          <w:szCs w:val="24"/>
          <w:lang w:val="hy-AM"/>
        </w:rPr>
        <w:t>լրացման վերաբերյալ անհրաժեշտ տեղեկություններ</w:t>
      </w:r>
    </w:p>
    <w:p w:rsidR="00276F57" w:rsidRDefault="00276F57" w:rsidP="003A36C8">
      <w:pPr>
        <w:spacing w:line="360" w:lineRule="auto"/>
        <w:ind w:firstLine="72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E453E3" w:rsidRDefault="009F2E3C" w:rsidP="003A36C8">
      <w:pPr>
        <w:spacing w:line="360" w:lineRule="auto"/>
        <w:ind w:firstLine="72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b/>
          <w:color w:val="000000" w:themeColor="text1"/>
          <w:sz w:val="24"/>
          <w:szCs w:val="24"/>
          <w:lang w:val="en-US"/>
        </w:rPr>
        <w:t>1.</w:t>
      </w:r>
      <w:r w:rsidR="00E453E3">
        <w:rPr>
          <w:rFonts w:ascii="Sylfaen" w:hAnsi="Sylfaen"/>
          <w:color w:val="000000" w:themeColor="text1"/>
          <w:sz w:val="24"/>
          <w:szCs w:val="24"/>
          <w:lang w:val="en-US"/>
        </w:rPr>
        <w:t xml:space="preserve"> </w:t>
      </w:r>
      <w:r w:rsidR="00636BE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hy-AM"/>
        </w:rPr>
        <w:t>Մ</w:t>
      </w:r>
      <w:r w:rsidR="00E453E3" w:rsidRPr="00E453E3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իջնորդությունը ներկայացվում է այն դատարանին, որին ներկայացվելու է քաղաքացուն անհայտ բացակայող ճանաչելու պահանջի մասին դիմումը</w:t>
      </w:r>
      <w:r w:rsidR="004715EB">
        <w:rPr>
          <w:rFonts w:ascii="Sylfaen" w:hAnsi="Sylfaen"/>
          <w:color w:val="000000" w:themeColor="text1"/>
          <w:sz w:val="24"/>
          <w:szCs w:val="24"/>
          <w:lang w:val="hy-AM"/>
        </w:rPr>
        <w:t>։</w:t>
      </w:r>
    </w:p>
    <w:p w:rsidR="00C330E3" w:rsidRDefault="00832194" w:rsidP="003A36C8">
      <w:pPr>
        <w:spacing w:line="360" w:lineRule="auto"/>
        <w:ind w:firstLine="72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2</w:t>
      </w:r>
      <w:r>
        <w:rPr>
          <w:rFonts w:ascii="Sylfaen" w:hAnsi="Sylfaen"/>
          <w:b/>
          <w:sz w:val="24"/>
          <w:szCs w:val="24"/>
          <w:lang w:val="en-US"/>
        </w:rPr>
        <w:t xml:space="preserve">. </w:t>
      </w:r>
      <w:r w:rsidR="00A0006B" w:rsidRPr="003A394A">
        <w:rPr>
          <w:rFonts w:ascii="Sylfaen" w:hAnsi="Sylfaen"/>
          <w:sz w:val="24"/>
          <w:szCs w:val="24"/>
          <w:lang w:val="hy-AM"/>
        </w:rPr>
        <w:t>«</w:t>
      </w:r>
      <w:r w:rsidR="00A0006B" w:rsidRPr="003A394A">
        <w:rPr>
          <w:rFonts w:ascii="Sylfaen" w:hAnsi="Sylfaen"/>
          <w:sz w:val="24"/>
          <w:szCs w:val="24"/>
          <w:lang w:val="en-US"/>
        </w:rPr>
        <w:t>Միջնորդություն ներկայացնող անձ</w:t>
      </w:r>
      <w:r w:rsidR="00A0006B" w:rsidRPr="003A394A">
        <w:rPr>
          <w:rFonts w:ascii="Sylfaen" w:hAnsi="Sylfaen"/>
          <w:sz w:val="24"/>
          <w:szCs w:val="24"/>
          <w:lang w:val="hy-AM"/>
        </w:rPr>
        <w:t>»</w:t>
      </w:r>
      <w:r w:rsidR="009D0ABE">
        <w:rPr>
          <w:rFonts w:ascii="Sylfaen" w:hAnsi="Sylfaen"/>
          <w:sz w:val="24"/>
          <w:szCs w:val="24"/>
          <w:lang w:val="hy-AM"/>
        </w:rPr>
        <w:t xml:space="preserve"> հատվածում </w:t>
      </w:r>
      <w:r w:rsidR="00C330E3" w:rsidRPr="00C330E3">
        <w:rPr>
          <w:rFonts w:ascii="Sylfaen" w:hAnsi="Sylfaen"/>
          <w:color w:val="000000" w:themeColor="text1"/>
          <w:sz w:val="24"/>
          <w:szCs w:val="24"/>
          <w:lang w:val="en-US"/>
        </w:rPr>
        <w:t>նշվում է դիմում ներկայացնող անձի անունը, ազգանունը, հայրանունը</w:t>
      </w:r>
      <w:r w:rsidR="00DA2E47">
        <w:rPr>
          <w:rFonts w:ascii="Sylfaen" w:hAnsi="Sylfaen"/>
          <w:color w:val="000000" w:themeColor="text1"/>
          <w:sz w:val="24"/>
          <w:szCs w:val="24"/>
          <w:lang w:val="hy-AM"/>
        </w:rPr>
        <w:t>։</w:t>
      </w:r>
    </w:p>
    <w:p w:rsidR="004D223F" w:rsidRDefault="004D223F" w:rsidP="003A36C8">
      <w:pPr>
        <w:spacing w:line="360" w:lineRule="auto"/>
        <w:ind w:firstLine="720"/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hy-AM"/>
        </w:rPr>
      </w:pPr>
      <w:r w:rsidRPr="0054431D">
        <w:rPr>
          <w:rFonts w:ascii="Sylfaen" w:hAnsi="Sylfaen"/>
          <w:b/>
          <w:color w:val="000000" w:themeColor="text1"/>
          <w:sz w:val="24"/>
          <w:szCs w:val="24"/>
          <w:lang w:val="en-US"/>
        </w:rPr>
        <w:t xml:space="preserve">3. </w:t>
      </w:r>
      <w:r w:rsidR="003C6497" w:rsidRPr="0054431D">
        <w:rPr>
          <w:rFonts w:ascii="Sylfaen" w:hAnsi="Sylfaen"/>
          <w:color w:val="000000" w:themeColor="text1"/>
          <w:sz w:val="24"/>
          <w:szCs w:val="24"/>
          <w:lang w:val="hy-AM"/>
        </w:rPr>
        <w:t>Միջնորդության «</w:t>
      </w:r>
      <w:r w:rsidR="003C6497" w:rsidRPr="0054431D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__.__.____ թ.</w:t>
      </w:r>
      <w:r w:rsidR="003C6497" w:rsidRPr="0054431D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hy-AM"/>
        </w:rPr>
        <w:t xml:space="preserve">» հատվածում նշվում է դիմումը ներկայացնելու օրը, </w:t>
      </w:r>
      <w:r w:rsidR="00FE762D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hy-AM"/>
        </w:rPr>
        <w:t>ամս</w:t>
      </w:r>
      <w:r w:rsidR="003C6497" w:rsidRPr="0054431D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hy-AM"/>
        </w:rPr>
        <w:t>աթիվը և տարեթիվը։</w:t>
      </w:r>
    </w:p>
    <w:p w:rsidR="0021689A" w:rsidRDefault="002514AF" w:rsidP="003A36C8">
      <w:pPr>
        <w:spacing w:line="360" w:lineRule="auto"/>
        <w:ind w:firstLine="72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E077A6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4. </w:t>
      </w:r>
      <w:r w:rsidR="0021689A" w:rsidRPr="00593F58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hy-AM"/>
        </w:rPr>
        <w:t>Միջնորդության</w:t>
      </w:r>
      <w:r w:rsidR="0021689A" w:rsidRPr="00E077A6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21689A" w:rsidRPr="00E077A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hy-AM"/>
        </w:rPr>
        <w:t>«</w:t>
      </w:r>
      <w:r w:rsidR="0021689A" w:rsidRPr="00E077A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Դատարանին հայտնում եմ, որ</w:t>
      </w:r>
      <w:r w:rsidR="0021689A" w:rsidRPr="00E077A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hy-AM"/>
        </w:rPr>
        <w:t>»</w:t>
      </w:r>
      <w:r w:rsidR="0061567C" w:rsidRPr="00E077A6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hy-AM"/>
        </w:rPr>
        <w:t xml:space="preserve"> հատվածում </w:t>
      </w:r>
      <w:r w:rsidR="0021689A" w:rsidRPr="00E077A6">
        <w:rPr>
          <w:rFonts w:ascii="Sylfaen" w:hAnsi="Sylfaen"/>
          <w:color w:val="000000" w:themeColor="text1"/>
          <w:sz w:val="24"/>
          <w:szCs w:val="24"/>
          <w:lang w:val="en-US"/>
        </w:rPr>
        <w:t xml:space="preserve">նշվում է դիմողի գույքային դրության և պետական տուրքը վճարել </w:t>
      </w:r>
      <w:r w:rsidR="00CD3D62">
        <w:rPr>
          <w:rFonts w:ascii="Sylfaen" w:hAnsi="Sylfaen"/>
          <w:color w:val="000000" w:themeColor="text1"/>
          <w:sz w:val="24"/>
          <w:szCs w:val="24"/>
          <w:lang w:val="en-US"/>
        </w:rPr>
        <w:t>չկար</w:t>
      </w:r>
      <w:r w:rsidR="0021689A" w:rsidRPr="00E077A6">
        <w:rPr>
          <w:rFonts w:ascii="Sylfaen" w:hAnsi="Sylfaen"/>
          <w:color w:val="000000" w:themeColor="text1"/>
          <w:sz w:val="24"/>
          <w:szCs w:val="24"/>
          <w:lang w:val="en-US"/>
        </w:rPr>
        <w:t>ողանալու վերաբերյալ տեղեկություններ</w:t>
      </w:r>
      <w:r w:rsidR="00593F58">
        <w:rPr>
          <w:rFonts w:ascii="Sylfaen" w:hAnsi="Sylfaen"/>
          <w:color w:val="000000" w:themeColor="text1"/>
          <w:sz w:val="24"/>
          <w:szCs w:val="24"/>
          <w:lang w:val="hy-AM"/>
        </w:rPr>
        <w:t>։</w:t>
      </w:r>
    </w:p>
    <w:p w:rsidR="006E6857" w:rsidRPr="001F5B44" w:rsidRDefault="002C29F6" w:rsidP="003A36C8">
      <w:pPr>
        <w:spacing w:line="360" w:lineRule="auto"/>
        <w:ind w:firstLine="72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6E6857">
        <w:rPr>
          <w:rFonts w:ascii="Sylfaen" w:hAnsi="Sylfaen"/>
          <w:b/>
          <w:color w:val="000000" w:themeColor="text1"/>
          <w:sz w:val="24"/>
          <w:szCs w:val="24"/>
          <w:lang w:val="en-US"/>
        </w:rPr>
        <w:t xml:space="preserve">5. </w:t>
      </w:r>
      <w:r w:rsidR="001529C5" w:rsidRPr="006E6857">
        <w:rPr>
          <w:rFonts w:ascii="Sylfaen" w:hAnsi="Sylfaen"/>
          <w:color w:val="000000" w:themeColor="text1"/>
          <w:sz w:val="24"/>
          <w:szCs w:val="24"/>
          <w:lang w:val="hy-AM"/>
        </w:rPr>
        <w:t>Միջնորդության «</w:t>
      </w:r>
      <w:r w:rsidR="001529C5" w:rsidRPr="006E6857">
        <w:rPr>
          <w:rFonts w:ascii="Sylfaen" w:hAnsi="Sylfaen"/>
          <w:color w:val="000000" w:themeColor="text1"/>
          <w:sz w:val="24"/>
          <w:szCs w:val="24"/>
          <w:lang w:val="en-US"/>
        </w:rPr>
        <w:t>Վերոգրյալից ելնելով դատարանին միջնորդում եմ</w:t>
      </w:r>
      <w:r w:rsidR="001529C5" w:rsidRPr="006E6857">
        <w:rPr>
          <w:rFonts w:ascii="Sylfaen" w:hAnsi="Sylfaen"/>
          <w:color w:val="000000" w:themeColor="text1"/>
          <w:sz w:val="24"/>
          <w:szCs w:val="24"/>
          <w:lang w:val="hy-AM"/>
        </w:rPr>
        <w:t>» հատվածում նշվում է</w:t>
      </w:r>
      <w:r w:rsidR="006A7E4F" w:rsidRPr="006E6857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6E6857" w:rsidRPr="006E6857">
        <w:rPr>
          <w:rFonts w:ascii="Sylfaen" w:hAnsi="Sylfaen"/>
          <w:color w:val="000000" w:themeColor="text1"/>
          <w:sz w:val="24"/>
          <w:szCs w:val="24"/>
          <w:lang w:val="en-US"/>
        </w:rPr>
        <w:t>նշվում է դիմողի անունը, ազգանունը, հայրանունը</w:t>
      </w:r>
      <w:r w:rsidR="001F5B44">
        <w:rPr>
          <w:rFonts w:ascii="Sylfaen" w:hAnsi="Sylfaen"/>
          <w:color w:val="000000" w:themeColor="text1"/>
          <w:sz w:val="24"/>
          <w:szCs w:val="24"/>
          <w:lang w:val="hy-AM"/>
        </w:rPr>
        <w:t>։</w:t>
      </w:r>
    </w:p>
    <w:p w:rsidR="00D27CC4" w:rsidRDefault="0040048B" w:rsidP="003A36C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ylfaen" w:hAnsi="Sylfaen"/>
          <w:color w:val="222222"/>
          <w:shd w:val="clear" w:color="auto" w:fill="FFFFFF"/>
          <w:lang w:val="hy-AM"/>
        </w:rPr>
      </w:pPr>
      <w:r>
        <w:rPr>
          <w:rFonts w:ascii="Sylfaen" w:hAnsi="Sylfaen"/>
          <w:b/>
          <w:color w:val="000000" w:themeColor="text1"/>
          <w:lang w:val="en-US"/>
        </w:rPr>
        <w:t xml:space="preserve">6. </w:t>
      </w:r>
      <w:r w:rsidR="00D27CC4">
        <w:rPr>
          <w:rFonts w:ascii="Sylfaen" w:hAnsi="Sylfaen"/>
          <w:color w:val="222222"/>
          <w:shd w:val="clear" w:color="auto" w:fill="FFFFFF"/>
          <w:lang w:val="hy-AM"/>
        </w:rPr>
        <w:t>Միջնորդության վերջին «Դիմող» հատվածից հետո անհրաժեշտ է ստորագրել, նշել դիմում ներկայացնող անձի անունը, ազգանունը, հայրանունը և դիմումը ներկայացնելու օրը, ամսաթիվը և տարեթիվը։</w:t>
      </w:r>
    </w:p>
    <w:p w:rsidR="002C29F6" w:rsidRPr="0040048B" w:rsidRDefault="002C29F6" w:rsidP="003A36C8">
      <w:pPr>
        <w:spacing w:line="360" w:lineRule="auto"/>
        <w:ind w:firstLine="720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2514AF" w:rsidRPr="006E6857" w:rsidRDefault="002514AF" w:rsidP="003A36C8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y-AM"/>
        </w:rPr>
      </w:pPr>
    </w:p>
    <w:p w:rsidR="00832194" w:rsidRPr="003A394A" w:rsidRDefault="00832194" w:rsidP="003A36C8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E453E3" w:rsidRPr="00E453E3" w:rsidRDefault="00E453E3" w:rsidP="003A36C8">
      <w:pPr>
        <w:spacing w:line="360" w:lineRule="auto"/>
        <w:ind w:firstLine="720"/>
        <w:jc w:val="both"/>
        <w:rPr>
          <w:rFonts w:ascii="Sylfaen" w:hAnsi="Sylfaen"/>
          <w:color w:val="000000" w:themeColor="text1"/>
          <w:sz w:val="24"/>
          <w:szCs w:val="24"/>
          <w:lang w:val="en-US"/>
        </w:rPr>
      </w:pPr>
    </w:p>
    <w:p w:rsidR="00AC60EF" w:rsidRPr="00DA1DE9" w:rsidRDefault="00AC60EF" w:rsidP="003A36C8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en-US"/>
        </w:rPr>
      </w:pPr>
    </w:p>
    <w:p w:rsidR="008718DA" w:rsidRPr="001865CF" w:rsidRDefault="008718DA" w:rsidP="003A36C8">
      <w:pPr>
        <w:spacing w:line="360" w:lineRule="auto"/>
        <w:ind w:firstLine="720"/>
        <w:jc w:val="both"/>
        <w:rPr>
          <w:rFonts w:ascii="Sylfaen" w:hAnsi="Sylfaen"/>
          <w:b/>
          <w:sz w:val="24"/>
          <w:szCs w:val="24"/>
          <w:lang w:val="en-US"/>
        </w:rPr>
      </w:pPr>
    </w:p>
    <w:sectPr w:rsidR="008718DA" w:rsidRPr="001865CF" w:rsidSect="00C80545">
      <w:pgSz w:w="11906" w:h="16838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56BF"/>
    <w:multiLevelType w:val="hybridMultilevel"/>
    <w:tmpl w:val="42FA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64F5E"/>
    <w:multiLevelType w:val="hybridMultilevel"/>
    <w:tmpl w:val="A9D0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460BB"/>
    <w:rsid w:val="000017C8"/>
    <w:rsid w:val="000026B0"/>
    <w:rsid w:val="00010430"/>
    <w:rsid w:val="00010D99"/>
    <w:rsid w:val="000115E3"/>
    <w:rsid w:val="00011950"/>
    <w:rsid w:val="00014280"/>
    <w:rsid w:val="00024203"/>
    <w:rsid w:val="00031200"/>
    <w:rsid w:val="00060E81"/>
    <w:rsid w:val="000635D5"/>
    <w:rsid w:val="00081B0D"/>
    <w:rsid w:val="00092CED"/>
    <w:rsid w:val="0009798B"/>
    <w:rsid w:val="000E41C0"/>
    <w:rsid w:val="000F2B85"/>
    <w:rsid w:val="00111499"/>
    <w:rsid w:val="001161FC"/>
    <w:rsid w:val="00143374"/>
    <w:rsid w:val="00147B28"/>
    <w:rsid w:val="001529C5"/>
    <w:rsid w:val="00154D7B"/>
    <w:rsid w:val="001572DC"/>
    <w:rsid w:val="001865CF"/>
    <w:rsid w:val="001C2AC7"/>
    <w:rsid w:val="001F5B44"/>
    <w:rsid w:val="0021689A"/>
    <w:rsid w:val="002370C6"/>
    <w:rsid w:val="002514AF"/>
    <w:rsid w:val="00276E8F"/>
    <w:rsid w:val="00276F57"/>
    <w:rsid w:val="002B3E9F"/>
    <w:rsid w:val="002B4EF5"/>
    <w:rsid w:val="002C29F6"/>
    <w:rsid w:val="002C2ECB"/>
    <w:rsid w:val="002D5748"/>
    <w:rsid w:val="002E437B"/>
    <w:rsid w:val="002E7466"/>
    <w:rsid w:val="00300228"/>
    <w:rsid w:val="003017D9"/>
    <w:rsid w:val="0032644E"/>
    <w:rsid w:val="00362996"/>
    <w:rsid w:val="00364A70"/>
    <w:rsid w:val="0038760A"/>
    <w:rsid w:val="003A36C8"/>
    <w:rsid w:val="003A394A"/>
    <w:rsid w:val="003B1CDA"/>
    <w:rsid w:val="003B2D99"/>
    <w:rsid w:val="003C6497"/>
    <w:rsid w:val="003C6DAE"/>
    <w:rsid w:val="0040048B"/>
    <w:rsid w:val="00414AAD"/>
    <w:rsid w:val="00415F23"/>
    <w:rsid w:val="00424E8A"/>
    <w:rsid w:val="00452301"/>
    <w:rsid w:val="004626DA"/>
    <w:rsid w:val="004715EB"/>
    <w:rsid w:val="00472B64"/>
    <w:rsid w:val="004C742F"/>
    <w:rsid w:val="004D223F"/>
    <w:rsid w:val="004D39ED"/>
    <w:rsid w:val="00510846"/>
    <w:rsid w:val="0054431D"/>
    <w:rsid w:val="005460BB"/>
    <w:rsid w:val="00561F00"/>
    <w:rsid w:val="00593F58"/>
    <w:rsid w:val="005A2F0E"/>
    <w:rsid w:val="005F1134"/>
    <w:rsid w:val="00601A31"/>
    <w:rsid w:val="0061567C"/>
    <w:rsid w:val="00617399"/>
    <w:rsid w:val="00631DC6"/>
    <w:rsid w:val="006323AD"/>
    <w:rsid w:val="00636BEA"/>
    <w:rsid w:val="00656706"/>
    <w:rsid w:val="006A7E4F"/>
    <w:rsid w:val="006B096B"/>
    <w:rsid w:val="006C5E3C"/>
    <w:rsid w:val="006D2239"/>
    <w:rsid w:val="006E6857"/>
    <w:rsid w:val="006F60FB"/>
    <w:rsid w:val="007F337B"/>
    <w:rsid w:val="008055E7"/>
    <w:rsid w:val="00832194"/>
    <w:rsid w:val="00836CCD"/>
    <w:rsid w:val="00852359"/>
    <w:rsid w:val="00855C3D"/>
    <w:rsid w:val="008718DA"/>
    <w:rsid w:val="00876A45"/>
    <w:rsid w:val="00881B1F"/>
    <w:rsid w:val="00883945"/>
    <w:rsid w:val="00892FC2"/>
    <w:rsid w:val="008A14F5"/>
    <w:rsid w:val="008C0EEB"/>
    <w:rsid w:val="008C4274"/>
    <w:rsid w:val="008E24B3"/>
    <w:rsid w:val="008F4A6F"/>
    <w:rsid w:val="009025DC"/>
    <w:rsid w:val="00914151"/>
    <w:rsid w:val="00931F0D"/>
    <w:rsid w:val="00940F58"/>
    <w:rsid w:val="00953B08"/>
    <w:rsid w:val="009654E8"/>
    <w:rsid w:val="009807B5"/>
    <w:rsid w:val="00991EC4"/>
    <w:rsid w:val="009A21BD"/>
    <w:rsid w:val="009C2959"/>
    <w:rsid w:val="009D0ABE"/>
    <w:rsid w:val="009D5D01"/>
    <w:rsid w:val="009F2E3C"/>
    <w:rsid w:val="00A0006B"/>
    <w:rsid w:val="00A15FBA"/>
    <w:rsid w:val="00A16EC7"/>
    <w:rsid w:val="00A251B3"/>
    <w:rsid w:val="00A3675E"/>
    <w:rsid w:val="00A472CA"/>
    <w:rsid w:val="00A50013"/>
    <w:rsid w:val="00A5297D"/>
    <w:rsid w:val="00A6458D"/>
    <w:rsid w:val="00A77057"/>
    <w:rsid w:val="00AC28BC"/>
    <w:rsid w:val="00AC60EF"/>
    <w:rsid w:val="00AC672D"/>
    <w:rsid w:val="00AC7665"/>
    <w:rsid w:val="00AD404E"/>
    <w:rsid w:val="00AF7148"/>
    <w:rsid w:val="00B05A68"/>
    <w:rsid w:val="00B1184B"/>
    <w:rsid w:val="00B549A5"/>
    <w:rsid w:val="00B57811"/>
    <w:rsid w:val="00B57CB0"/>
    <w:rsid w:val="00B654BA"/>
    <w:rsid w:val="00BB26E3"/>
    <w:rsid w:val="00BB647F"/>
    <w:rsid w:val="00BC7A86"/>
    <w:rsid w:val="00BD70C0"/>
    <w:rsid w:val="00BF556B"/>
    <w:rsid w:val="00C22D30"/>
    <w:rsid w:val="00C330E3"/>
    <w:rsid w:val="00C6562F"/>
    <w:rsid w:val="00C80545"/>
    <w:rsid w:val="00C816CC"/>
    <w:rsid w:val="00C82CCE"/>
    <w:rsid w:val="00C94DBD"/>
    <w:rsid w:val="00CA4A6B"/>
    <w:rsid w:val="00CB5BB8"/>
    <w:rsid w:val="00CC68FF"/>
    <w:rsid w:val="00CD3D62"/>
    <w:rsid w:val="00CF09D5"/>
    <w:rsid w:val="00D01CB6"/>
    <w:rsid w:val="00D27CC4"/>
    <w:rsid w:val="00D334BE"/>
    <w:rsid w:val="00D33D74"/>
    <w:rsid w:val="00D64B72"/>
    <w:rsid w:val="00D83EC9"/>
    <w:rsid w:val="00D84C2C"/>
    <w:rsid w:val="00D86039"/>
    <w:rsid w:val="00DA1DE9"/>
    <w:rsid w:val="00DA2E47"/>
    <w:rsid w:val="00DB6837"/>
    <w:rsid w:val="00DC1B4A"/>
    <w:rsid w:val="00DC2847"/>
    <w:rsid w:val="00DE662E"/>
    <w:rsid w:val="00E077A6"/>
    <w:rsid w:val="00E453E3"/>
    <w:rsid w:val="00E5224F"/>
    <w:rsid w:val="00E67550"/>
    <w:rsid w:val="00E74CE8"/>
    <w:rsid w:val="00E849AE"/>
    <w:rsid w:val="00E95D13"/>
    <w:rsid w:val="00F16C7F"/>
    <w:rsid w:val="00F2328A"/>
    <w:rsid w:val="00F57863"/>
    <w:rsid w:val="00F57F28"/>
    <w:rsid w:val="00F61A70"/>
    <w:rsid w:val="00F62E54"/>
    <w:rsid w:val="00F739D4"/>
    <w:rsid w:val="00F97EA2"/>
    <w:rsid w:val="00FA77DA"/>
    <w:rsid w:val="00FA7BE0"/>
    <w:rsid w:val="00FB7F60"/>
    <w:rsid w:val="00FC7A7F"/>
    <w:rsid w:val="00FE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5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B1F"/>
    <w:pPr>
      <w:spacing w:after="0" w:line="240" w:lineRule="auto"/>
    </w:pPr>
    <w:rPr>
      <w:rFonts w:eastAsiaTheme="minorHAnsi"/>
      <w:sz w:val="20"/>
      <w:szCs w:val="20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B1F"/>
    <w:rPr>
      <w:rFonts w:eastAsiaTheme="minorHAnsi"/>
      <w:sz w:val="20"/>
      <w:szCs w:val="20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1069</Words>
  <Characters>6098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</dc:creator>
  <cp:keywords/>
  <dc:description/>
  <cp:lastModifiedBy>Hayk</cp:lastModifiedBy>
  <cp:revision>186</cp:revision>
  <dcterms:created xsi:type="dcterms:W3CDTF">2021-02-10T11:01:00Z</dcterms:created>
  <dcterms:modified xsi:type="dcterms:W3CDTF">2021-02-10T12:16:00Z</dcterms:modified>
</cp:coreProperties>
</file>